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75DC7" w:rsidRDefault="00E1082F" w14:paraId="2D9AF12A" w14:textId="1FCF5950">
      <w:r>
        <w:rPr>
          <w:noProof/>
        </w:rPr>
        <w:drawing>
          <wp:inline distT="0" distB="0" distL="0" distR="0" wp14:anchorId="70A20E14" wp14:editId="2AC23919">
            <wp:extent cx="6645910" cy="616585"/>
            <wp:effectExtent l="0" t="0" r="2540" b="0"/>
            <wp:docPr id="1613389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3389699" name="Picture 161338969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616585"/>
                    </a:xfrm>
                    <a:prstGeom prst="rect">
                      <a:avLst/>
                    </a:prstGeom>
                  </pic:spPr>
                </pic:pic>
              </a:graphicData>
            </a:graphic>
          </wp:inline>
        </w:drawing>
      </w:r>
    </w:p>
    <w:p w:rsidR="008449DB" w:rsidP="008449DB" w:rsidRDefault="008449DB" w14:paraId="4BE2B215" w14:textId="64B3E4B9"/>
    <w:p w:rsidRPr="001636C0" w:rsidR="00133D08" w:rsidP="00133D08" w:rsidRDefault="00133D08" w14:paraId="31586CA3" w14:textId="77777777">
      <w:pPr>
        <w:spacing w:after="0"/>
        <w:rPr>
          <w:rFonts w:ascii="Aptos" w:hAnsi="Aptos" w:cstheme="minorHAnsi"/>
          <w:b/>
          <w:bCs/>
          <w:color w:val="002060"/>
          <w:sz w:val="48"/>
          <w:szCs w:val="48"/>
        </w:rPr>
      </w:pPr>
      <w:r w:rsidRPr="001636C0">
        <w:rPr>
          <w:rFonts w:ascii="Aptos" w:hAnsi="Aptos" w:cstheme="minorHAnsi"/>
          <w:b/>
          <w:bCs/>
          <w:color w:val="002060"/>
          <w:sz w:val="48"/>
          <w:szCs w:val="48"/>
        </w:rPr>
        <w:t>Job Description</w:t>
      </w:r>
    </w:p>
    <w:p w:rsidRPr="00E47F87" w:rsidR="008449DB" w:rsidP="00133D08" w:rsidRDefault="008449DB" w14:paraId="5342AA55" w14:textId="7FBB5FE4">
      <w:pPr>
        <w:spacing w:after="0"/>
        <w:rPr>
          <w:rFonts w:ascii="Aptos" w:hAnsi="Aptos"/>
          <w:sz w:val="24"/>
          <w:szCs w:val="24"/>
        </w:rPr>
      </w:pPr>
    </w:p>
    <w:tbl>
      <w:tblPr>
        <w:tblStyle w:val="TableGrid"/>
        <w:tblW w:w="10456" w:type="dxa"/>
        <w:tblLook w:val="04A0" w:firstRow="1" w:lastRow="0" w:firstColumn="1" w:lastColumn="0" w:noHBand="0" w:noVBand="1"/>
      </w:tblPr>
      <w:tblGrid>
        <w:gridCol w:w="2730"/>
        <w:gridCol w:w="7726"/>
      </w:tblGrid>
      <w:tr w:rsidRPr="001636C0" w:rsidR="008449DB" w:rsidTr="6FC5347C" w14:paraId="4346FD13" w14:textId="77777777">
        <w:trPr>
          <w:trHeight w:val="340"/>
        </w:trPr>
        <w:tc>
          <w:tcPr>
            <w:tcW w:w="2730" w:type="dxa"/>
            <w:shd w:val="clear" w:color="auto" w:fill="DEEAF6" w:themeFill="accent5" w:themeFillTint="33"/>
            <w:tcMar/>
          </w:tcPr>
          <w:p w:rsidRPr="001636C0" w:rsidR="008449DB" w:rsidP="008449DB" w:rsidRDefault="008A0E14" w14:paraId="046BE64C" w14:textId="65216CBB">
            <w:pPr>
              <w:rPr>
                <w:rFonts w:ascii="Aptos" w:hAnsi="Aptos" w:cs="Calibri"/>
                <w:sz w:val="32"/>
                <w:szCs w:val="32"/>
              </w:rPr>
            </w:pPr>
            <w:r w:rsidRPr="001636C0">
              <w:rPr>
                <w:rFonts w:ascii="Aptos" w:hAnsi="Aptos" w:cs="Calibri"/>
                <w:sz w:val="32"/>
                <w:szCs w:val="32"/>
              </w:rPr>
              <w:t>Job Title</w:t>
            </w:r>
            <w:r w:rsidRPr="001636C0" w:rsidR="008449DB">
              <w:rPr>
                <w:rFonts w:ascii="Aptos" w:hAnsi="Aptos" w:cs="Calibri"/>
                <w:sz w:val="32"/>
                <w:szCs w:val="32"/>
              </w:rPr>
              <w:t>:</w:t>
            </w:r>
          </w:p>
        </w:tc>
        <w:tc>
          <w:tcPr>
            <w:tcW w:w="7726" w:type="dxa"/>
            <w:tcMar/>
          </w:tcPr>
          <w:p w:rsidRPr="001636C0" w:rsidR="008449DB" w:rsidP="001E33CD" w:rsidRDefault="0054425B" w14:paraId="3A6EAF47" w14:textId="47C55D47">
            <w:pPr>
              <w:rPr>
                <w:rFonts w:ascii="Aptos" w:hAnsi="Aptos" w:cs="Calibri"/>
                <w:sz w:val="24"/>
                <w:szCs w:val="24"/>
              </w:rPr>
            </w:pPr>
            <w:r>
              <w:rPr>
                <w:rFonts w:ascii="Aptos" w:hAnsi="Aptos" w:cs="Calibri"/>
                <w:sz w:val="24"/>
                <w:szCs w:val="24"/>
              </w:rPr>
              <w:t>Recruitment &amp; Onboarding Officer</w:t>
            </w:r>
          </w:p>
        </w:tc>
      </w:tr>
      <w:tr w:rsidRPr="001636C0" w:rsidR="008449DB" w:rsidTr="6FC5347C" w14:paraId="1C4759D8" w14:textId="77777777">
        <w:trPr>
          <w:trHeight w:val="340"/>
        </w:trPr>
        <w:tc>
          <w:tcPr>
            <w:tcW w:w="2730" w:type="dxa"/>
            <w:shd w:val="clear" w:color="auto" w:fill="DEEAF6" w:themeFill="accent5" w:themeFillTint="33"/>
            <w:tcMar/>
          </w:tcPr>
          <w:p w:rsidRPr="001636C0" w:rsidR="008449DB" w:rsidP="008449DB" w:rsidRDefault="008A0E14" w14:paraId="1567AA48" w14:textId="48FD1B1F">
            <w:pPr>
              <w:rPr>
                <w:rFonts w:ascii="Aptos" w:hAnsi="Aptos" w:cs="Calibri"/>
                <w:sz w:val="32"/>
                <w:szCs w:val="32"/>
              </w:rPr>
            </w:pPr>
            <w:r w:rsidRPr="001636C0">
              <w:rPr>
                <w:rFonts w:ascii="Aptos" w:hAnsi="Aptos" w:cs="Calibri"/>
                <w:sz w:val="32"/>
                <w:szCs w:val="32"/>
              </w:rPr>
              <w:t>Reporting to:</w:t>
            </w:r>
          </w:p>
        </w:tc>
        <w:tc>
          <w:tcPr>
            <w:tcW w:w="7726" w:type="dxa"/>
            <w:tcMar/>
          </w:tcPr>
          <w:p w:rsidRPr="001636C0" w:rsidR="008449DB" w:rsidP="6FC5347C" w:rsidRDefault="0054425B" w14:paraId="44FC409B" w14:textId="51130367">
            <w:pPr>
              <w:pStyle w:val="Normal"/>
              <w:suppressLineNumbers w:val="0"/>
              <w:bidi w:val="0"/>
              <w:spacing w:before="0" w:beforeAutospacing="off" w:after="0" w:afterAutospacing="off" w:line="240" w:lineRule="auto"/>
              <w:ind w:left="0" w:right="0"/>
              <w:jc w:val="left"/>
            </w:pPr>
            <w:r w:rsidRPr="6FC5347C" w:rsidR="65AB167D">
              <w:rPr>
                <w:rFonts w:ascii="Aptos" w:hAnsi="Aptos" w:cs="Calibri"/>
                <w:sz w:val="24"/>
                <w:szCs w:val="24"/>
              </w:rPr>
              <w:t xml:space="preserve">Recruitment &amp; Onboarding </w:t>
            </w:r>
            <w:r w:rsidRPr="6FC5347C" w:rsidR="1EBB7C35">
              <w:rPr>
                <w:rFonts w:ascii="Aptos" w:hAnsi="Aptos" w:cs="Calibri"/>
                <w:sz w:val="24"/>
                <w:szCs w:val="24"/>
              </w:rPr>
              <w:t>Manager</w:t>
            </w:r>
          </w:p>
        </w:tc>
      </w:tr>
      <w:tr w:rsidRPr="001636C0" w:rsidR="008A0E14" w:rsidTr="6FC5347C" w14:paraId="209C6F80" w14:textId="77777777">
        <w:trPr>
          <w:trHeight w:val="340"/>
        </w:trPr>
        <w:tc>
          <w:tcPr>
            <w:tcW w:w="2730" w:type="dxa"/>
            <w:shd w:val="clear" w:color="auto" w:fill="DEEAF6" w:themeFill="accent5" w:themeFillTint="33"/>
            <w:tcMar/>
          </w:tcPr>
          <w:p w:rsidRPr="001636C0" w:rsidR="008A0E14" w:rsidP="008449DB" w:rsidRDefault="008A0E14" w14:paraId="178A1A9A" w14:textId="4F32FC4D">
            <w:pPr>
              <w:rPr>
                <w:rFonts w:ascii="Aptos" w:hAnsi="Aptos" w:cs="Calibri"/>
                <w:sz w:val="32"/>
                <w:szCs w:val="32"/>
              </w:rPr>
            </w:pPr>
            <w:r w:rsidRPr="001636C0">
              <w:rPr>
                <w:rFonts w:ascii="Aptos" w:hAnsi="Aptos" w:cs="Calibri"/>
                <w:sz w:val="32"/>
                <w:szCs w:val="32"/>
              </w:rPr>
              <w:t>Responsible for:</w:t>
            </w:r>
          </w:p>
        </w:tc>
        <w:tc>
          <w:tcPr>
            <w:tcW w:w="7726" w:type="dxa"/>
            <w:tcMar/>
          </w:tcPr>
          <w:p w:rsidRPr="001636C0" w:rsidR="008A0E14" w:rsidP="008449DB" w:rsidRDefault="0054425B" w14:paraId="282B4FAD" w14:textId="1E83CAE4">
            <w:pPr>
              <w:rPr>
                <w:rFonts w:ascii="Aptos" w:hAnsi="Aptos" w:cs="Calibri"/>
                <w:sz w:val="24"/>
                <w:szCs w:val="24"/>
              </w:rPr>
            </w:pPr>
            <w:r>
              <w:rPr>
                <w:rFonts w:ascii="Aptos" w:hAnsi="Aptos" w:cs="Calibri"/>
                <w:sz w:val="24"/>
                <w:szCs w:val="24"/>
              </w:rPr>
              <w:t>N/A</w:t>
            </w:r>
          </w:p>
        </w:tc>
      </w:tr>
    </w:tbl>
    <w:p w:rsidRPr="001636C0" w:rsidR="00133D08" w:rsidP="00133D08" w:rsidRDefault="00133D08" w14:paraId="66C2D2C0" w14:textId="77777777">
      <w:pPr>
        <w:spacing w:after="0"/>
        <w:rPr>
          <w:rFonts w:ascii="Aptos" w:hAnsi="Aptos"/>
        </w:rPr>
      </w:pPr>
    </w:p>
    <w:p w:rsidRPr="001636C0" w:rsidR="008449DB" w:rsidP="00133D08" w:rsidRDefault="00133D08" w14:paraId="5345EFEE" w14:textId="44148DC8">
      <w:pPr>
        <w:spacing w:after="0"/>
        <w:rPr>
          <w:rFonts w:ascii="Aptos" w:hAnsi="Aptos"/>
          <w:color w:val="002060"/>
        </w:rPr>
      </w:pPr>
      <w:r w:rsidRPr="001636C0">
        <w:rPr>
          <w:rFonts w:ascii="Aptos" w:hAnsi="Aptos" w:cstheme="minorHAnsi"/>
          <w:b/>
          <w:bCs/>
          <w:color w:val="002060"/>
          <w:sz w:val="36"/>
          <w:szCs w:val="36"/>
        </w:rPr>
        <w:t>Purpose of role:</w:t>
      </w:r>
    </w:p>
    <w:tbl>
      <w:tblPr>
        <w:tblStyle w:val="TableGrid"/>
        <w:tblpPr w:leftFromText="180" w:rightFromText="180" w:vertAnchor="text" w:horzAnchor="margin" w:tblpY="197"/>
        <w:tblW w:w="0" w:type="auto"/>
        <w:tblLook w:val="04A0" w:firstRow="1" w:lastRow="0" w:firstColumn="1" w:lastColumn="0" w:noHBand="0" w:noVBand="1"/>
      </w:tblPr>
      <w:tblGrid>
        <w:gridCol w:w="10456"/>
      </w:tblGrid>
      <w:tr w:rsidRPr="001636C0" w:rsidR="008A0E14" w:rsidTr="005C73AF" w14:paraId="55AC2CB0" w14:textId="77777777">
        <w:trPr>
          <w:trHeight w:val="1840"/>
        </w:trPr>
        <w:tc>
          <w:tcPr>
            <w:tcW w:w="10456" w:type="dxa"/>
          </w:tcPr>
          <w:p w:rsidR="00F869DD" w:rsidP="0054425B" w:rsidRDefault="0054425B" w14:paraId="1EC72055" w14:textId="46AB47D6">
            <w:pPr>
              <w:spacing w:line="389" w:lineRule="exact"/>
              <w:rPr>
                <w:rFonts w:ascii="Aptos" w:hAnsi="Aptos" w:eastAsia="Calibri" w:cs="Calibri"/>
                <w:sz w:val="24"/>
                <w:szCs w:val="24"/>
              </w:rPr>
            </w:pPr>
            <w:r w:rsidRPr="0054425B">
              <w:rPr>
                <w:rFonts w:ascii="Aptos" w:hAnsi="Aptos" w:eastAsia="Calibri" w:cs="Calibri"/>
                <w:sz w:val="24"/>
                <w:szCs w:val="24"/>
              </w:rPr>
              <w:t xml:space="preserve">We are looking for a motivated and enthusiastic Recruitment and Onboarding Officer to support learners through the enrolment and onboarding journey, match candidates with suitable employment, and maintain relationships with key employer partners to support repeat business. The Front Door Team sits within the wider Business Development function of SS&amp;L, currently going through an exciting period of growth and development. </w:t>
            </w:r>
            <w:r>
              <w:rPr>
                <w:rFonts w:ascii="Aptos" w:hAnsi="Aptos" w:eastAsia="Calibri" w:cs="Calibri"/>
                <w:sz w:val="24"/>
                <w:szCs w:val="24"/>
              </w:rPr>
              <w:t xml:space="preserve"> </w:t>
            </w:r>
            <w:r w:rsidRPr="0054425B">
              <w:rPr>
                <w:rFonts w:ascii="Aptos" w:hAnsi="Aptos" w:eastAsia="Calibri" w:cs="Calibri"/>
                <w:sz w:val="24"/>
                <w:szCs w:val="24"/>
              </w:rPr>
              <w:t xml:space="preserve">You will be a key member of the team, working closely with colleagues to support learners through the earliest stage of their journey. You will provide excellent customer service and learner experience prior to beginning on a course of study. </w:t>
            </w:r>
            <w:r>
              <w:rPr>
                <w:rFonts w:ascii="Aptos" w:hAnsi="Aptos" w:eastAsia="Calibri" w:cs="Calibri"/>
                <w:sz w:val="24"/>
                <w:szCs w:val="24"/>
              </w:rPr>
              <w:t xml:space="preserve"> </w:t>
            </w:r>
            <w:r w:rsidRPr="0054425B">
              <w:rPr>
                <w:rFonts w:ascii="Aptos" w:hAnsi="Aptos" w:eastAsia="Calibri" w:cs="Calibri"/>
                <w:sz w:val="24"/>
                <w:szCs w:val="24"/>
              </w:rPr>
              <w:t xml:space="preserve">You should have excellent interpersonal, personal organisation, and communication skills, work well with your own portfolio and have a keen desire to collaborate to create opportunities for learning. </w:t>
            </w:r>
          </w:p>
          <w:p w:rsidRPr="0054425B" w:rsidR="0054425B" w:rsidP="0054425B" w:rsidRDefault="0054425B" w14:paraId="73E28F9B" w14:textId="5DD4CA36">
            <w:pPr>
              <w:spacing w:line="389" w:lineRule="exact"/>
              <w:rPr>
                <w:rFonts w:ascii="Aptos" w:hAnsi="Aptos" w:eastAsia="Calibri" w:cs="Calibri"/>
                <w:sz w:val="24"/>
                <w:szCs w:val="24"/>
              </w:rPr>
            </w:pPr>
          </w:p>
        </w:tc>
      </w:tr>
    </w:tbl>
    <w:p w:rsidRPr="001636C0" w:rsidR="00133D08" w:rsidP="00133D08" w:rsidRDefault="00133D08" w14:paraId="6524385C" w14:textId="77777777">
      <w:pPr>
        <w:spacing w:after="0"/>
        <w:rPr>
          <w:rFonts w:ascii="Aptos" w:hAnsi="Aptos" w:cstheme="minorHAnsi"/>
          <w:sz w:val="24"/>
          <w:szCs w:val="24"/>
        </w:rPr>
      </w:pPr>
    </w:p>
    <w:p w:rsidRPr="001636C0" w:rsidR="00133D08" w:rsidP="00133D08" w:rsidRDefault="00133D08" w14:paraId="468DF40A" w14:textId="57ABD111">
      <w:pPr>
        <w:spacing w:after="0"/>
        <w:rPr>
          <w:rFonts w:ascii="Aptos" w:hAnsi="Aptos" w:cstheme="minorHAnsi"/>
          <w:color w:val="002060"/>
          <w:sz w:val="36"/>
          <w:szCs w:val="36"/>
        </w:rPr>
      </w:pPr>
      <w:r w:rsidRPr="001636C0">
        <w:rPr>
          <w:rFonts w:ascii="Aptos" w:hAnsi="Aptos" w:cstheme="minorHAnsi"/>
          <w:b/>
          <w:bCs/>
          <w:color w:val="002060"/>
          <w:sz w:val="36"/>
          <w:szCs w:val="36"/>
        </w:rPr>
        <w:t>Main Duties:</w:t>
      </w:r>
    </w:p>
    <w:tbl>
      <w:tblPr>
        <w:tblStyle w:val="TableGrid"/>
        <w:tblpPr w:leftFromText="180" w:rightFromText="180" w:vertAnchor="text" w:horzAnchor="margin" w:tblpY="265"/>
        <w:tblW w:w="0" w:type="auto"/>
        <w:tblLook w:val="04A0" w:firstRow="1" w:lastRow="0" w:firstColumn="1" w:lastColumn="0" w:noHBand="0" w:noVBand="1"/>
      </w:tblPr>
      <w:tblGrid>
        <w:gridCol w:w="10456"/>
      </w:tblGrid>
      <w:tr w:rsidRPr="00C74506" w:rsidR="008A0E14" w:rsidTr="45C8FFA3" w14:paraId="2F635062" w14:textId="77777777">
        <w:trPr>
          <w:trHeight w:val="70"/>
        </w:trPr>
        <w:tc>
          <w:tcPr>
            <w:tcW w:w="10456" w:type="dxa"/>
          </w:tcPr>
          <w:p w:rsidRPr="0054425B" w:rsidR="0054425B" w:rsidP="0054425B" w:rsidRDefault="0054425B" w14:paraId="23FCFA97" w14:textId="77777777">
            <w:pPr>
              <w:rPr>
                <w:rFonts w:ascii="Aptos" w:hAnsi="Aptos" w:eastAsia="Arial" w:cstheme="minorHAnsi"/>
                <w:bCs/>
                <w:sz w:val="24"/>
                <w:szCs w:val="24"/>
              </w:rPr>
            </w:pPr>
            <w:r w:rsidRPr="0054425B">
              <w:rPr>
                <w:rFonts w:ascii="Aptos" w:hAnsi="Aptos" w:eastAsia="Arial" w:cstheme="minorHAnsi"/>
                <w:bCs/>
                <w:sz w:val="24"/>
                <w:szCs w:val="24"/>
              </w:rPr>
              <w:t xml:space="preserve">Your tasks will be to assist and support the Front Door team with the following group responsibilities: </w:t>
            </w:r>
          </w:p>
          <w:p w:rsidRPr="0054425B" w:rsidR="0054425B" w:rsidP="0054425B" w:rsidRDefault="0054425B" w14:paraId="3B262D3A"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Answering all incoming enquiries – phone email, website, in person</w:t>
            </w:r>
          </w:p>
          <w:p w:rsidRPr="0054425B" w:rsidR="0054425B" w:rsidP="0054425B" w:rsidRDefault="0054425B" w14:paraId="42A1D0A7" w14:textId="77777777">
            <w:pPr>
              <w:pStyle w:val="ListParagraph"/>
              <w:numPr>
                <w:ilvl w:val="1"/>
                <w:numId w:val="2"/>
              </w:numPr>
              <w:spacing w:line="278" w:lineRule="auto"/>
              <w:rPr>
                <w:rFonts w:ascii="Aptos" w:hAnsi="Aptos" w:cs="Calibri"/>
                <w:sz w:val="24"/>
                <w:szCs w:val="24"/>
              </w:rPr>
            </w:pPr>
            <w:r w:rsidRPr="0054425B">
              <w:rPr>
                <w:rFonts w:ascii="Aptos" w:hAnsi="Aptos" w:cs="Calibri"/>
                <w:sz w:val="24"/>
                <w:szCs w:val="24"/>
              </w:rPr>
              <w:t xml:space="preserve">Signpost to relevant teams where appropriate </w:t>
            </w:r>
          </w:p>
          <w:p w:rsidRPr="0054425B" w:rsidR="0054425B" w:rsidP="0054425B" w:rsidRDefault="0054425B" w14:paraId="54CE748D"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Attending Schools’ engagement activity – Careers Fayres, CEIAG and relationship with schools’ partners, 16-19 Information sessions and enrolment events</w:t>
            </w:r>
          </w:p>
          <w:p w:rsidRPr="0054425B" w:rsidR="0054425B" w:rsidP="0054425B" w:rsidRDefault="0054425B" w14:paraId="0F5A35EB"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Taking an active lead in recruiting and onboarding apprenticeship learners</w:t>
            </w:r>
          </w:p>
          <w:p w:rsidRPr="0054425B" w:rsidR="0054425B" w:rsidP="0054425B" w:rsidRDefault="0054425B" w14:paraId="12D3330B"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 xml:space="preserve">Managing apprenticeship vacancies on the Digital Apprenticeship Service including keeping employers informed of progress and outcomes </w:t>
            </w:r>
          </w:p>
          <w:p w:rsidRPr="0054425B" w:rsidR="0054425B" w:rsidP="0054425B" w:rsidRDefault="0054425B" w14:paraId="4B59E917"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 xml:space="preserve">Review all new apprenticeship applications and signpost response </w:t>
            </w:r>
          </w:p>
          <w:p w:rsidRPr="0054425B" w:rsidR="0054425B" w:rsidP="0054425B" w:rsidRDefault="0054425B" w14:paraId="534FE4C1"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 xml:space="preserve">Supporting learners with outstanding CEIAG across all delivery streams </w:t>
            </w:r>
          </w:p>
          <w:p w:rsidRPr="0054425B" w:rsidR="0054425B" w:rsidP="0054425B" w:rsidRDefault="0054425B" w14:paraId="3B07B24E" w14:textId="77777777">
            <w:pPr>
              <w:pStyle w:val="ListParagraph"/>
              <w:numPr>
                <w:ilvl w:val="1"/>
                <w:numId w:val="2"/>
              </w:numPr>
              <w:spacing w:line="278" w:lineRule="auto"/>
              <w:rPr>
                <w:rFonts w:ascii="Aptos" w:hAnsi="Aptos" w:cs="Calibri"/>
                <w:sz w:val="24"/>
                <w:szCs w:val="24"/>
              </w:rPr>
            </w:pPr>
            <w:r w:rsidRPr="0054425B">
              <w:rPr>
                <w:rFonts w:ascii="Aptos" w:hAnsi="Aptos" w:cs="Calibri"/>
                <w:sz w:val="24"/>
                <w:szCs w:val="24"/>
              </w:rPr>
              <w:t>Complete IAG phone calls with learners</w:t>
            </w:r>
          </w:p>
          <w:p w:rsidRPr="0054425B" w:rsidR="0054425B" w:rsidP="0054425B" w:rsidRDefault="0054425B" w14:paraId="31502D48"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Supporting schools, transition panels, SEND reviews (with curriculum colleagues)</w:t>
            </w:r>
          </w:p>
          <w:p w:rsidRPr="0054425B" w:rsidR="0054425B" w:rsidP="0054425B" w:rsidRDefault="0054425B" w14:paraId="6BE5FFEA"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lastRenderedPageBreak/>
              <w:t>Conduct initial assessment including qualification checks, skills scan, and send century tech assessment where needed</w:t>
            </w:r>
          </w:p>
          <w:p w:rsidRPr="0054425B" w:rsidR="0054425B" w:rsidP="0054425B" w:rsidRDefault="0054425B" w14:paraId="7197AF43"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 xml:space="preserve">Processing enrolments for 16-19 and apprentice learners </w:t>
            </w:r>
          </w:p>
          <w:p w:rsidRPr="0054425B" w:rsidR="0054425B" w:rsidP="0054425B" w:rsidRDefault="0054425B" w14:paraId="2FF7D63E"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Sending application packs to new learners across all provisions</w:t>
            </w:r>
          </w:p>
          <w:p w:rsidRPr="0054425B" w:rsidR="0054425B" w:rsidP="0054425B" w:rsidRDefault="0054425B" w14:paraId="51E2D207"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Leading or assisting with enrolment sessions across the region</w:t>
            </w:r>
          </w:p>
          <w:p w:rsidRPr="0054425B" w:rsidR="0054425B" w:rsidP="0054425B" w:rsidRDefault="0054425B" w14:paraId="05A037A7"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Contacting applicants and booking telephone or Teams interviews / calls</w:t>
            </w:r>
          </w:p>
          <w:p w:rsidRPr="0054425B" w:rsidR="0054425B" w:rsidP="0054425B" w:rsidRDefault="0054425B" w14:paraId="6E83C4BA"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Support the bursary process (16-19)</w:t>
            </w:r>
          </w:p>
          <w:p w:rsidRPr="0054425B" w:rsidR="0054425B" w:rsidP="0054425B" w:rsidRDefault="0054425B" w14:paraId="501F0336"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Offering course starts, pending compliance checks</w:t>
            </w:r>
          </w:p>
          <w:p w:rsidRPr="0054425B" w:rsidR="0054425B" w:rsidP="0054425B" w:rsidRDefault="0054425B" w14:paraId="50CB2155"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 xml:space="preserve">Monitor NCS and external websites and rectify incorrect information </w:t>
            </w:r>
          </w:p>
          <w:p w:rsidRPr="0054425B" w:rsidR="0054425B" w:rsidP="0054425B" w:rsidRDefault="0054425B" w14:paraId="1BCA973E"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Face to face visitor greeting at Churchill house</w:t>
            </w:r>
          </w:p>
          <w:p w:rsidRPr="0054425B" w:rsidR="0054425B" w:rsidP="0054425B" w:rsidRDefault="0054425B" w14:paraId="4618E570"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Check and maintain applicant sheet</w:t>
            </w:r>
          </w:p>
          <w:p w:rsidRPr="0054425B" w:rsidR="0054425B" w:rsidP="0054425B" w:rsidRDefault="0054425B" w14:paraId="4426D134"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 xml:space="preserve">Processing of applications for ASF courses and Free Courses for Jobs </w:t>
            </w:r>
          </w:p>
          <w:p w:rsidRPr="0054425B" w:rsidR="0054425B" w:rsidP="0054425B" w:rsidRDefault="0054425B" w14:paraId="203497BA"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Promote progression of learners through ongoing relationship and liaison with curriculum colleagues</w:t>
            </w:r>
          </w:p>
          <w:p w:rsidR="0054425B" w:rsidP="0054425B" w:rsidRDefault="0054425B" w14:paraId="3B500555" w14:textId="77777777">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Update recruitment trackers for learners at each stage of the enrolment process</w:t>
            </w:r>
          </w:p>
          <w:p w:rsidRPr="0054425B" w:rsidR="00E87DCF" w:rsidP="0054425B" w:rsidRDefault="0054425B" w14:paraId="2D1DEDD9" w14:textId="0E21A1FC">
            <w:pPr>
              <w:pStyle w:val="ListParagraph"/>
              <w:numPr>
                <w:ilvl w:val="0"/>
                <w:numId w:val="2"/>
              </w:numPr>
              <w:spacing w:line="278" w:lineRule="auto"/>
              <w:rPr>
                <w:rFonts w:ascii="Aptos" w:hAnsi="Aptos" w:cs="Calibri"/>
                <w:sz w:val="24"/>
                <w:szCs w:val="24"/>
              </w:rPr>
            </w:pPr>
            <w:r w:rsidRPr="0054425B">
              <w:rPr>
                <w:rFonts w:ascii="Aptos" w:hAnsi="Aptos" w:cs="Calibri"/>
                <w:sz w:val="24"/>
                <w:szCs w:val="24"/>
              </w:rPr>
              <w:t>Any other duties or responsibilities required by the business, as commensurate with the grade of the post</w:t>
            </w:r>
          </w:p>
          <w:p w:rsidRPr="00C74506" w:rsidR="00E47F87" w:rsidP="00900814" w:rsidRDefault="00E47F87" w14:paraId="40524664" w14:textId="6288B7F5">
            <w:pPr>
              <w:pStyle w:val="NoSpacing"/>
              <w:rPr>
                <w:rFonts w:ascii="Aptos" w:hAnsi="Aptos" w:cstheme="minorHAnsi"/>
                <w:color w:val="2D2D2D"/>
                <w:sz w:val="24"/>
                <w:szCs w:val="24"/>
                <w:lang w:eastAsia="en-GB"/>
              </w:rPr>
            </w:pPr>
          </w:p>
        </w:tc>
      </w:tr>
    </w:tbl>
    <w:p w:rsidRPr="001636C0" w:rsidR="008A0E14" w:rsidP="00133D08" w:rsidRDefault="008A0E14" w14:paraId="79FAA0D8" w14:textId="618F68E0">
      <w:pPr>
        <w:spacing w:after="0"/>
        <w:rPr>
          <w:rFonts w:ascii="Aptos" w:hAnsi="Aptos" w:cstheme="minorHAnsi"/>
          <w:color w:val="002060"/>
          <w:sz w:val="24"/>
          <w:szCs w:val="24"/>
        </w:rPr>
      </w:pPr>
    </w:p>
    <w:p w:rsidRPr="001636C0" w:rsidR="008A0E14" w:rsidP="00133D08" w:rsidRDefault="00133D08" w14:paraId="0852B8F4" w14:textId="23CE09CC">
      <w:pPr>
        <w:spacing w:after="0"/>
        <w:rPr>
          <w:rFonts w:ascii="Aptos" w:hAnsi="Aptos" w:cstheme="minorHAnsi"/>
          <w:color w:val="002060"/>
          <w:sz w:val="36"/>
          <w:szCs w:val="36"/>
        </w:rPr>
      </w:pPr>
      <w:r w:rsidRPr="001636C0">
        <w:rPr>
          <w:rFonts w:ascii="Aptos" w:hAnsi="Aptos" w:cstheme="minorHAnsi"/>
          <w:b/>
          <w:bCs/>
          <w:color w:val="002060"/>
          <w:sz w:val="36"/>
          <w:szCs w:val="36"/>
        </w:rPr>
        <w:t>Mandatory Duties:</w:t>
      </w:r>
    </w:p>
    <w:tbl>
      <w:tblPr>
        <w:tblStyle w:val="TableGrid"/>
        <w:tblpPr w:leftFromText="180" w:rightFromText="180" w:vertAnchor="text" w:horzAnchor="margin" w:tblpY="427"/>
        <w:tblW w:w="0" w:type="auto"/>
        <w:tblLook w:val="04A0" w:firstRow="1" w:lastRow="0" w:firstColumn="1" w:lastColumn="0" w:noHBand="0" w:noVBand="1"/>
      </w:tblPr>
      <w:tblGrid>
        <w:gridCol w:w="10456"/>
      </w:tblGrid>
      <w:tr w:rsidRPr="001636C0" w:rsidR="005C73AF" w:rsidTr="00CD3861" w14:paraId="52A00750" w14:textId="77777777">
        <w:trPr>
          <w:trHeight w:val="1268"/>
        </w:trPr>
        <w:tc>
          <w:tcPr>
            <w:tcW w:w="10456" w:type="dxa"/>
          </w:tcPr>
          <w:p w:rsidRPr="00E47F87" w:rsidR="00E47F87" w:rsidRDefault="00E47F87" w14:paraId="4F751896" w14:textId="45D69711">
            <w:pPr>
              <w:pStyle w:val="NoSpacing"/>
              <w:numPr>
                <w:ilvl w:val="0"/>
                <w:numId w:val="1"/>
              </w:numPr>
              <w:rPr>
                <w:rStyle w:val="normaltextrun"/>
                <w:rFonts w:ascii="Aptos" w:hAnsi="Aptos"/>
                <w:sz w:val="24"/>
                <w:szCs w:val="24"/>
                <w:lang w:eastAsia="en-GB"/>
              </w:rPr>
            </w:pPr>
            <w:r w:rsidRPr="00E47F87">
              <w:rPr>
                <w:rStyle w:val="normaltextrun"/>
                <w:rFonts w:ascii="Aptos" w:hAnsi="Aptos"/>
                <w:color w:val="2D2D2D"/>
                <w:sz w:val="24"/>
                <w:szCs w:val="24"/>
                <w:shd w:val="clear" w:color="auto" w:fill="FFFFFF"/>
              </w:rPr>
              <w:t>All employees are expected to demonstrate our values: Collaboration, Growth, Excellence and Innovation.  Living these behaviours day-to-day is a core expectation of your role and all employees will be developed and coached to properly engage with our expected behaviours, as outlined in our behaviours</w:t>
            </w:r>
            <w:r>
              <w:rPr>
                <w:rStyle w:val="normaltextrun"/>
                <w:rFonts w:ascii="Aptos" w:hAnsi="Aptos"/>
                <w:color w:val="2D2D2D"/>
                <w:sz w:val="24"/>
                <w:szCs w:val="24"/>
                <w:shd w:val="clear" w:color="auto" w:fill="FFFFFF"/>
              </w:rPr>
              <w:t>’</w:t>
            </w:r>
            <w:r w:rsidRPr="00E47F87">
              <w:rPr>
                <w:rStyle w:val="normaltextrun"/>
                <w:rFonts w:ascii="Aptos" w:hAnsi="Aptos"/>
                <w:color w:val="2D2D2D"/>
                <w:sz w:val="24"/>
                <w:szCs w:val="24"/>
                <w:shd w:val="clear" w:color="auto" w:fill="FFFFFF"/>
              </w:rPr>
              <w:t xml:space="preserve"> framework</w:t>
            </w:r>
          </w:p>
          <w:p w:rsidRPr="00E47F87" w:rsidR="00E47F87" w:rsidP="00E47F87" w:rsidRDefault="00E47F87" w14:paraId="273C4B8C" w14:textId="77777777">
            <w:pPr>
              <w:pStyle w:val="NoSpacing"/>
              <w:ind w:left="720"/>
              <w:rPr>
                <w:rFonts w:ascii="Aptos" w:hAnsi="Aptos"/>
                <w:sz w:val="24"/>
                <w:szCs w:val="24"/>
                <w:lang w:eastAsia="en-GB"/>
              </w:rPr>
            </w:pPr>
          </w:p>
          <w:p w:rsidRPr="00FE6072" w:rsidR="00FE6072" w:rsidRDefault="00E47F87" w14:paraId="0544B281" w14:textId="0D77BE92">
            <w:pPr>
              <w:pStyle w:val="NoSpacing"/>
              <w:numPr>
                <w:ilvl w:val="0"/>
                <w:numId w:val="1"/>
              </w:numPr>
              <w:rPr>
                <w:rFonts w:ascii="Aptos" w:hAnsi="Aptos"/>
                <w:sz w:val="24"/>
                <w:szCs w:val="24"/>
                <w:lang w:eastAsia="en-GB"/>
              </w:rPr>
            </w:pPr>
            <w:r>
              <w:rPr>
                <w:rFonts w:ascii="Aptos" w:hAnsi="Aptos"/>
                <w:sz w:val="24"/>
                <w:szCs w:val="24"/>
                <w:lang w:eastAsia="en-GB"/>
              </w:rPr>
              <w:t>All employees are expected to have a c</w:t>
            </w:r>
            <w:r w:rsidRPr="00FE6072" w:rsidR="00FE6072">
              <w:rPr>
                <w:rFonts w:ascii="Aptos" w:hAnsi="Aptos"/>
                <w:sz w:val="24"/>
                <w:szCs w:val="24"/>
                <w:lang w:eastAsia="en-GB"/>
              </w:rPr>
              <w:t>ommitment to promoting Equal Opportunities </w:t>
            </w:r>
          </w:p>
          <w:p w:rsidRPr="00FE6072" w:rsidR="00FE6072" w:rsidP="00FE6072" w:rsidRDefault="00FE6072" w14:paraId="3780B377" w14:textId="7F7ECFE5">
            <w:pPr>
              <w:pStyle w:val="NoSpacing"/>
              <w:ind w:firstLine="50"/>
              <w:rPr>
                <w:rFonts w:ascii="Aptos" w:hAnsi="Aptos"/>
                <w:sz w:val="24"/>
                <w:szCs w:val="24"/>
                <w:lang w:eastAsia="en-GB"/>
              </w:rPr>
            </w:pPr>
          </w:p>
          <w:p w:rsidR="00E87DCF" w:rsidRDefault="00E47F87" w14:paraId="0BBE2084" w14:textId="77777777">
            <w:pPr>
              <w:pStyle w:val="NoSpacing"/>
              <w:numPr>
                <w:ilvl w:val="0"/>
                <w:numId w:val="1"/>
              </w:numPr>
              <w:rPr>
                <w:rFonts w:ascii="Aptos" w:hAnsi="Aptos"/>
                <w:sz w:val="24"/>
                <w:szCs w:val="24"/>
                <w:lang w:eastAsia="en-GB"/>
              </w:rPr>
            </w:pPr>
            <w:r w:rsidRPr="00E47F87">
              <w:rPr>
                <w:rFonts w:ascii="Aptos" w:hAnsi="Aptos"/>
                <w:sz w:val="24"/>
                <w:szCs w:val="24"/>
                <w:lang w:eastAsia="en-GB"/>
              </w:rPr>
              <w:t>All employees are expected to have a c</w:t>
            </w:r>
            <w:r w:rsidRPr="00E47F87" w:rsidR="00FE6072">
              <w:rPr>
                <w:rFonts w:ascii="Aptos" w:hAnsi="Aptos"/>
                <w:sz w:val="24"/>
                <w:szCs w:val="24"/>
                <w:lang w:eastAsia="en-GB"/>
              </w:rPr>
              <w:t>ommitment to the safeguarding and welfare of SS&amp;L learners and staff </w:t>
            </w:r>
          </w:p>
          <w:p w:rsidR="0054425B" w:rsidP="0054425B" w:rsidRDefault="0054425B" w14:paraId="17F21523" w14:textId="77777777">
            <w:pPr>
              <w:pStyle w:val="ListParagraph"/>
              <w:rPr>
                <w:rFonts w:ascii="Aptos" w:hAnsi="Aptos"/>
                <w:sz w:val="24"/>
                <w:szCs w:val="24"/>
                <w:lang w:eastAsia="en-GB"/>
              </w:rPr>
            </w:pPr>
          </w:p>
          <w:p w:rsidR="0054425B" w:rsidRDefault="0054425B" w14:paraId="6AA344FF" w14:textId="77777777">
            <w:pPr>
              <w:pStyle w:val="NoSpacing"/>
              <w:numPr>
                <w:ilvl w:val="0"/>
                <w:numId w:val="1"/>
              </w:numPr>
              <w:rPr>
                <w:rFonts w:ascii="Aptos" w:hAnsi="Aptos"/>
                <w:sz w:val="24"/>
                <w:szCs w:val="24"/>
                <w:lang w:eastAsia="en-GB"/>
              </w:rPr>
            </w:pPr>
            <w:r>
              <w:rPr>
                <w:rFonts w:ascii="Aptos" w:hAnsi="Aptos"/>
                <w:sz w:val="24"/>
                <w:szCs w:val="24"/>
                <w:lang w:eastAsia="en-GB"/>
              </w:rPr>
              <w:t>Evening or weekend work may be required depending on the needs of the business</w:t>
            </w:r>
          </w:p>
          <w:p w:rsidRPr="00E47F87" w:rsidR="0054425B" w:rsidP="0054425B" w:rsidRDefault="0054425B" w14:paraId="2E3216C3" w14:textId="4E5F2430">
            <w:pPr>
              <w:pStyle w:val="NoSpacing"/>
              <w:rPr>
                <w:rFonts w:ascii="Aptos" w:hAnsi="Aptos"/>
                <w:sz w:val="24"/>
                <w:szCs w:val="24"/>
                <w:lang w:eastAsia="en-GB"/>
              </w:rPr>
            </w:pPr>
          </w:p>
        </w:tc>
      </w:tr>
    </w:tbl>
    <w:p w:rsidRPr="001636C0" w:rsidR="008A0E14" w:rsidP="00133D08" w:rsidRDefault="008A0E14" w14:paraId="4164B6B8" w14:textId="03AE70C0">
      <w:pPr>
        <w:spacing w:after="0"/>
        <w:rPr>
          <w:rFonts w:ascii="Aptos" w:hAnsi="Aptos" w:cstheme="minorHAnsi"/>
          <w:sz w:val="24"/>
          <w:szCs w:val="24"/>
        </w:rPr>
      </w:pPr>
    </w:p>
    <w:p w:rsidR="0054425B" w:rsidP="00133D08" w:rsidRDefault="0054425B" w14:paraId="0E5CAD7E" w14:textId="77777777">
      <w:pPr>
        <w:spacing w:after="0"/>
        <w:rPr>
          <w:rFonts w:ascii="Aptos" w:hAnsi="Aptos" w:cstheme="minorHAnsi"/>
          <w:b/>
          <w:bCs/>
          <w:color w:val="1F3864" w:themeColor="accent1" w:themeShade="80"/>
          <w:sz w:val="48"/>
          <w:szCs w:val="48"/>
        </w:rPr>
      </w:pPr>
    </w:p>
    <w:p w:rsidR="00E827AC" w:rsidP="00133D08" w:rsidRDefault="00133D08" w14:paraId="2AF9AC3E" w14:textId="202A35BF">
      <w:pPr>
        <w:spacing w:after="0"/>
        <w:rPr>
          <w:rFonts w:ascii="Aptos" w:hAnsi="Aptos" w:cstheme="minorHAnsi"/>
          <w:b/>
          <w:bCs/>
          <w:color w:val="1F3864" w:themeColor="accent1" w:themeShade="80"/>
          <w:sz w:val="48"/>
          <w:szCs w:val="48"/>
        </w:rPr>
      </w:pPr>
      <w:r w:rsidRPr="001636C0">
        <w:rPr>
          <w:rFonts w:ascii="Aptos" w:hAnsi="Aptos" w:cstheme="minorHAnsi"/>
          <w:b/>
          <w:bCs/>
          <w:color w:val="1F3864" w:themeColor="accent1" w:themeShade="80"/>
          <w:sz w:val="48"/>
          <w:szCs w:val="48"/>
        </w:rPr>
        <w:t>Person Specification:</w:t>
      </w:r>
    </w:p>
    <w:p w:rsidRPr="00E47F87" w:rsidR="00E47F87" w:rsidP="00133D08" w:rsidRDefault="00E47F87" w14:paraId="6C8D1A2F" w14:textId="77777777">
      <w:pPr>
        <w:spacing w:after="0"/>
        <w:rPr>
          <w:rFonts w:ascii="Aptos" w:hAnsi="Aptos" w:cstheme="minorHAnsi"/>
          <w:sz w:val="24"/>
          <w:szCs w:val="24"/>
        </w:rPr>
      </w:pPr>
    </w:p>
    <w:tbl>
      <w:tblPr>
        <w:tblStyle w:val="TableGrid"/>
        <w:tblW w:w="0" w:type="auto"/>
        <w:tblLook w:val="04A0" w:firstRow="1" w:lastRow="0" w:firstColumn="1" w:lastColumn="0" w:noHBand="0" w:noVBand="1"/>
      </w:tblPr>
      <w:tblGrid>
        <w:gridCol w:w="5590"/>
        <w:gridCol w:w="1143"/>
        <w:gridCol w:w="1186"/>
        <w:gridCol w:w="2537"/>
      </w:tblGrid>
      <w:tr w:rsidR="0099297D" w:rsidTr="00601E8E" w14:paraId="782D5879" w14:textId="77777777">
        <w:tc>
          <w:tcPr>
            <w:tcW w:w="10456" w:type="dxa"/>
            <w:gridSpan w:val="4"/>
            <w:shd w:val="clear" w:color="auto" w:fill="D9E2F3" w:themeFill="accent1" w:themeFillTint="33"/>
          </w:tcPr>
          <w:p w:rsidR="0099297D" w:rsidP="00772898" w:rsidRDefault="0099297D" w14:paraId="3A8E17A1" w14:textId="2D7FD20C">
            <w:pPr>
              <w:tabs>
                <w:tab w:val="left" w:pos="6080"/>
              </w:tabs>
              <w:rPr>
                <w:rFonts w:ascii="Aptos" w:hAnsi="Aptos" w:cstheme="minorHAnsi"/>
                <w:sz w:val="24"/>
                <w:szCs w:val="24"/>
              </w:rPr>
            </w:pPr>
            <w:r w:rsidRPr="001636C0">
              <w:rPr>
                <w:rFonts w:ascii="Aptos" w:hAnsi="Aptos"/>
                <w:b/>
                <w:bCs/>
                <w:color w:val="002060"/>
                <w:sz w:val="32"/>
                <w:szCs w:val="32"/>
              </w:rPr>
              <w:t>Key Competencies</w:t>
            </w:r>
          </w:p>
        </w:tc>
      </w:tr>
      <w:tr w:rsidR="0099297D" w:rsidTr="003C07D7" w14:paraId="0C2307BC" w14:textId="77777777">
        <w:tc>
          <w:tcPr>
            <w:tcW w:w="5590" w:type="dxa"/>
            <w:tcBorders>
              <w:top w:val="nil"/>
            </w:tcBorders>
            <w:shd w:val="clear" w:color="auto" w:fill="D9E2F3" w:themeFill="accent1" w:themeFillTint="33"/>
          </w:tcPr>
          <w:p w:rsidR="0099297D" w:rsidP="0099297D" w:rsidRDefault="0099297D" w14:paraId="7EA803C1" w14:textId="77777777">
            <w:pPr>
              <w:rPr>
                <w:rFonts w:ascii="Aptos" w:hAnsi="Aptos" w:cstheme="minorHAnsi"/>
                <w:sz w:val="24"/>
                <w:szCs w:val="24"/>
              </w:rPr>
            </w:pPr>
          </w:p>
        </w:tc>
        <w:tc>
          <w:tcPr>
            <w:tcW w:w="1143" w:type="dxa"/>
            <w:shd w:val="clear" w:color="auto" w:fill="D9E2F3" w:themeFill="accent1" w:themeFillTint="33"/>
          </w:tcPr>
          <w:p w:rsidRPr="008909BB" w:rsidR="0099297D" w:rsidP="006F6315" w:rsidRDefault="00601E8E" w14:paraId="0EA4EF3D" w14:textId="63EFA31C">
            <w:pPr>
              <w:jc w:val="center"/>
              <w:rPr>
                <w:rFonts w:ascii="Aptos" w:hAnsi="Aptos" w:cstheme="minorHAnsi"/>
                <w:b/>
                <w:bCs/>
              </w:rPr>
            </w:pPr>
            <w:r w:rsidRPr="008909BB">
              <w:rPr>
                <w:rFonts w:ascii="Aptos" w:hAnsi="Aptos" w:cstheme="minorHAnsi"/>
                <w:b/>
                <w:bCs/>
              </w:rPr>
              <w:t>Essential</w:t>
            </w:r>
          </w:p>
        </w:tc>
        <w:tc>
          <w:tcPr>
            <w:tcW w:w="1186" w:type="dxa"/>
            <w:shd w:val="clear" w:color="auto" w:fill="D9E2F3" w:themeFill="accent1" w:themeFillTint="33"/>
          </w:tcPr>
          <w:p w:rsidRPr="008909BB" w:rsidR="0099297D" w:rsidP="006F6315" w:rsidRDefault="00601E8E" w14:paraId="687AAED4" w14:textId="09A63656">
            <w:pPr>
              <w:jc w:val="center"/>
              <w:rPr>
                <w:rFonts w:ascii="Aptos" w:hAnsi="Aptos" w:cstheme="minorHAnsi"/>
                <w:b/>
                <w:bCs/>
              </w:rPr>
            </w:pPr>
            <w:r w:rsidRPr="008909BB">
              <w:rPr>
                <w:rFonts w:ascii="Aptos" w:hAnsi="Aptos" w:cstheme="minorHAnsi"/>
                <w:b/>
                <w:bCs/>
              </w:rPr>
              <w:t>Desirable</w:t>
            </w:r>
          </w:p>
        </w:tc>
        <w:tc>
          <w:tcPr>
            <w:tcW w:w="2537" w:type="dxa"/>
            <w:shd w:val="clear" w:color="auto" w:fill="D9E2F3" w:themeFill="accent1" w:themeFillTint="33"/>
          </w:tcPr>
          <w:p w:rsidRPr="008909BB" w:rsidR="0099297D" w:rsidP="006F6315" w:rsidRDefault="00601E8E" w14:paraId="4591F9A5" w14:textId="1C27695D">
            <w:pPr>
              <w:jc w:val="center"/>
              <w:rPr>
                <w:rFonts w:ascii="Aptos" w:hAnsi="Aptos" w:cstheme="minorHAnsi"/>
                <w:b/>
                <w:bCs/>
              </w:rPr>
            </w:pPr>
            <w:r w:rsidRPr="008909BB">
              <w:rPr>
                <w:rFonts w:ascii="Aptos" w:hAnsi="Aptos" w:cstheme="minorHAnsi"/>
                <w:b/>
                <w:bCs/>
              </w:rPr>
              <w:t>Assessment Method</w:t>
            </w:r>
          </w:p>
        </w:tc>
      </w:tr>
      <w:tr w:rsidR="0099297D" w:rsidTr="003C07D7" w14:paraId="1E964D79" w14:textId="77777777">
        <w:tc>
          <w:tcPr>
            <w:tcW w:w="5590" w:type="dxa"/>
          </w:tcPr>
          <w:p w:rsidRPr="00E47F87" w:rsidR="0099297D" w:rsidP="0099297D" w:rsidRDefault="0054425B" w14:paraId="36EC7424" w14:textId="5DBC58C6">
            <w:pPr>
              <w:rPr>
                <w:rFonts w:ascii="Aptos" w:hAnsi="Aptos" w:cstheme="minorHAnsi"/>
                <w:sz w:val="24"/>
                <w:szCs w:val="24"/>
              </w:rPr>
            </w:pPr>
            <w:r>
              <w:rPr>
                <w:rFonts w:ascii="Aptos" w:hAnsi="Aptos"/>
                <w:sz w:val="24"/>
                <w:szCs w:val="24"/>
              </w:rPr>
              <w:t>Excellent verbal and written communication</w:t>
            </w:r>
          </w:p>
        </w:tc>
        <w:tc>
          <w:tcPr>
            <w:tcW w:w="1143" w:type="dxa"/>
            <w:vAlign w:val="center"/>
          </w:tcPr>
          <w:p w:rsidRPr="0054425B" w:rsidR="0099297D" w:rsidP="0054425B" w:rsidRDefault="0054425B" w14:paraId="28304F70" w14:textId="32EBD0D0">
            <w:pPr>
              <w:jc w:val="center"/>
              <w:rPr>
                <w:rFonts w:ascii="Aptos" w:hAnsi="Aptos" w:cstheme="minorHAnsi"/>
                <w:sz w:val="24"/>
                <w:szCs w:val="24"/>
              </w:rPr>
            </w:pPr>
            <w:r>
              <w:rPr>
                <w:rFonts w:ascii="Aptos" w:hAnsi="Aptos" w:cstheme="minorHAnsi"/>
                <w:sz w:val="24"/>
                <w:szCs w:val="24"/>
              </w:rPr>
              <w:t>✓</w:t>
            </w:r>
          </w:p>
        </w:tc>
        <w:tc>
          <w:tcPr>
            <w:tcW w:w="1186" w:type="dxa"/>
            <w:vAlign w:val="center"/>
          </w:tcPr>
          <w:p w:rsidRPr="00E47F87" w:rsidR="0099297D" w:rsidP="00C623F0" w:rsidRDefault="0099297D" w14:paraId="606444AA" w14:textId="77777777">
            <w:pPr>
              <w:jc w:val="center"/>
              <w:rPr>
                <w:rFonts w:ascii="Aptos" w:hAnsi="Aptos" w:cstheme="minorHAnsi"/>
                <w:sz w:val="24"/>
                <w:szCs w:val="24"/>
              </w:rPr>
            </w:pPr>
          </w:p>
        </w:tc>
        <w:tc>
          <w:tcPr>
            <w:tcW w:w="2537" w:type="dxa"/>
          </w:tcPr>
          <w:p w:rsidRPr="00E47F87" w:rsidR="00C767EE" w:rsidP="0099297D" w:rsidRDefault="0054425B" w14:paraId="01AB2AD1" w14:textId="01E4AEB8">
            <w:pPr>
              <w:rPr>
                <w:rFonts w:ascii="Aptos" w:hAnsi="Aptos" w:cstheme="minorHAnsi"/>
                <w:sz w:val="24"/>
                <w:szCs w:val="24"/>
              </w:rPr>
            </w:pPr>
            <w:r>
              <w:rPr>
                <w:rFonts w:ascii="Aptos" w:hAnsi="Aptos" w:cstheme="minorHAnsi"/>
                <w:sz w:val="24"/>
                <w:szCs w:val="24"/>
              </w:rPr>
              <w:t>Application Form / Interview</w:t>
            </w:r>
          </w:p>
        </w:tc>
      </w:tr>
      <w:tr w:rsidR="0099297D" w:rsidTr="003C07D7" w14:paraId="16CD0D09" w14:textId="77777777">
        <w:tc>
          <w:tcPr>
            <w:tcW w:w="5590" w:type="dxa"/>
          </w:tcPr>
          <w:p w:rsidR="0099297D" w:rsidP="0099297D" w:rsidRDefault="0054425B" w14:paraId="0FDDFAAE" w14:textId="77777777">
            <w:pPr>
              <w:rPr>
                <w:rFonts w:ascii="Aptos" w:hAnsi="Aptos"/>
                <w:sz w:val="24"/>
                <w:szCs w:val="24"/>
              </w:rPr>
            </w:pPr>
            <w:r>
              <w:rPr>
                <w:rFonts w:ascii="Aptos" w:hAnsi="Aptos"/>
                <w:sz w:val="24"/>
                <w:szCs w:val="24"/>
              </w:rPr>
              <w:t>Excellent customer care skills</w:t>
            </w:r>
          </w:p>
          <w:p w:rsidRPr="00E47F87" w:rsidR="0054425B" w:rsidP="0099297D" w:rsidRDefault="0054425B" w14:paraId="0726E19F" w14:textId="28251638">
            <w:pPr>
              <w:rPr>
                <w:rFonts w:ascii="Aptos" w:hAnsi="Aptos" w:cstheme="minorHAnsi"/>
                <w:sz w:val="24"/>
                <w:szCs w:val="24"/>
              </w:rPr>
            </w:pPr>
          </w:p>
        </w:tc>
        <w:tc>
          <w:tcPr>
            <w:tcW w:w="1143" w:type="dxa"/>
            <w:vAlign w:val="center"/>
          </w:tcPr>
          <w:p w:rsidRPr="00E47F87" w:rsidR="0099297D" w:rsidP="0054425B" w:rsidRDefault="0054425B" w14:paraId="79AA3FE3" w14:textId="0383C09C">
            <w:pPr>
              <w:jc w:val="center"/>
              <w:rPr>
                <w:rFonts w:ascii="Aptos" w:hAnsi="Aptos" w:cstheme="minorHAnsi"/>
                <w:sz w:val="24"/>
                <w:szCs w:val="24"/>
              </w:rPr>
            </w:pPr>
            <w:r>
              <w:rPr>
                <w:rFonts w:ascii="Aptos" w:hAnsi="Aptos" w:cstheme="minorHAnsi"/>
                <w:sz w:val="24"/>
                <w:szCs w:val="24"/>
              </w:rPr>
              <w:t>✓</w:t>
            </w:r>
          </w:p>
        </w:tc>
        <w:tc>
          <w:tcPr>
            <w:tcW w:w="1186" w:type="dxa"/>
            <w:vAlign w:val="center"/>
          </w:tcPr>
          <w:p w:rsidRPr="00E47F87" w:rsidR="0099297D" w:rsidP="00C623F0" w:rsidRDefault="0099297D" w14:paraId="1361F156" w14:textId="77777777">
            <w:pPr>
              <w:jc w:val="center"/>
              <w:rPr>
                <w:rFonts w:ascii="Aptos" w:hAnsi="Aptos" w:cstheme="minorHAnsi"/>
                <w:sz w:val="24"/>
                <w:szCs w:val="24"/>
              </w:rPr>
            </w:pPr>
          </w:p>
        </w:tc>
        <w:tc>
          <w:tcPr>
            <w:tcW w:w="2537" w:type="dxa"/>
          </w:tcPr>
          <w:p w:rsidRPr="00E47F87" w:rsidR="0099297D" w:rsidP="00C767EE" w:rsidRDefault="0054425B" w14:paraId="2F742C1C" w14:textId="54522AD2">
            <w:pPr>
              <w:rPr>
                <w:rFonts w:ascii="Aptos" w:hAnsi="Aptos" w:cstheme="minorHAnsi"/>
                <w:sz w:val="24"/>
                <w:szCs w:val="24"/>
              </w:rPr>
            </w:pPr>
            <w:r>
              <w:rPr>
                <w:rFonts w:ascii="Aptos" w:hAnsi="Aptos" w:cstheme="minorHAnsi"/>
                <w:sz w:val="24"/>
                <w:szCs w:val="24"/>
              </w:rPr>
              <w:t>Interview</w:t>
            </w:r>
          </w:p>
        </w:tc>
      </w:tr>
      <w:tr w:rsidR="0099297D" w:rsidTr="003C07D7" w14:paraId="32DC2204" w14:textId="77777777">
        <w:tc>
          <w:tcPr>
            <w:tcW w:w="5590" w:type="dxa"/>
          </w:tcPr>
          <w:p w:rsidRPr="00E47F87" w:rsidR="0099297D" w:rsidP="0099297D" w:rsidRDefault="0054425B" w14:paraId="5379C419" w14:textId="43A52AFD">
            <w:pPr>
              <w:rPr>
                <w:rFonts w:ascii="Aptos" w:hAnsi="Aptos" w:cstheme="minorHAnsi"/>
                <w:sz w:val="24"/>
                <w:szCs w:val="24"/>
              </w:rPr>
            </w:pPr>
            <w:r>
              <w:rPr>
                <w:rFonts w:ascii="Aptos" w:hAnsi="Aptos"/>
                <w:sz w:val="24"/>
                <w:szCs w:val="24"/>
              </w:rPr>
              <w:t>Strong administrative experience</w:t>
            </w:r>
          </w:p>
        </w:tc>
        <w:tc>
          <w:tcPr>
            <w:tcW w:w="1143" w:type="dxa"/>
            <w:vAlign w:val="center"/>
          </w:tcPr>
          <w:p w:rsidRPr="0054425B" w:rsidR="0099297D" w:rsidP="0054425B" w:rsidRDefault="0054425B" w14:paraId="0164C4E8" w14:textId="019FFA37">
            <w:pPr>
              <w:jc w:val="center"/>
              <w:rPr>
                <w:rFonts w:ascii="Aptos" w:hAnsi="Aptos" w:cstheme="minorHAnsi"/>
                <w:sz w:val="24"/>
                <w:szCs w:val="24"/>
              </w:rPr>
            </w:pPr>
            <w:r>
              <w:rPr>
                <w:rFonts w:ascii="Aptos" w:hAnsi="Aptos" w:cstheme="minorHAnsi"/>
                <w:sz w:val="24"/>
                <w:szCs w:val="24"/>
              </w:rPr>
              <w:t>✓</w:t>
            </w:r>
          </w:p>
        </w:tc>
        <w:tc>
          <w:tcPr>
            <w:tcW w:w="1186" w:type="dxa"/>
            <w:vAlign w:val="center"/>
          </w:tcPr>
          <w:p w:rsidRPr="00E47F87" w:rsidR="0099297D" w:rsidP="00C623F0" w:rsidRDefault="0099297D" w14:paraId="11E2B93F" w14:textId="77777777">
            <w:pPr>
              <w:jc w:val="center"/>
              <w:rPr>
                <w:rFonts w:ascii="Aptos" w:hAnsi="Aptos" w:cstheme="minorHAnsi"/>
                <w:sz w:val="24"/>
                <w:szCs w:val="24"/>
              </w:rPr>
            </w:pPr>
          </w:p>
        </w:tc>
        <w:tc>
          <w:tcPr>
            <w:tcW w:w="2537" w:type="dxa"/>
          </w:tcPr>
          <w:p w:rsidRPr="00E47F87" w:rsidR="0099297D" w:rsidP="00C767EE" w:rsidRDefault="0054425B" w14:paraId="41E96BDF" w14:textId="76B57A20">
            <w:pPr>
              <w:rPr>
                <w:rFonts w:ascii="Aptos" w:hAnsi="Aptos" w:cstheme="minorHAnsi"/>
                <w:sz w:val="24"/>
                <w:szCs w:val="24"/>
              </w:rPr>
            </w:pPr>
            <w:r>
              <w:rPr>
                <w:rFonts w:ascii="Aptos" w:hAnsi="Aptos" w:cstheme="minorHAnsi"/>
                <w:sz w:val="24"/>
                <w:szCs w:val="24"/>
              </w:rPr>
              <w:t>Application Form</w:t>
            </w:r>
          </w:p>
        </w:tc>
      </w:tr>
      <w:tr w:rsidR="0099297D" w:rsidTr="003C07D7" w14:paraId="6B30424D" w14:textId="77777777">
        <w:tc>
          <w:tcPr>
            <w:tcW w:w="5590" w:type="dxa"/>
          </w:tcPr>
          <w:p w:rsidRPr="00E47F87" w:rsidR="0099297D" w:rsidP="0099297D" w:rsidRDefault="0054425B" w14:paraId="4211C713" w14:textId="679B055D">
            <w:pPr>
              <w:rPr>
                <w:rFonts w:ascii="Aptos" w:hAnsi="Aptos" w:cstheme="minorHAnsi"/>
                <w:sz w:val="24"/>
                <w:szCs w:val="24"/>
              </w:rPr>
            </w:pPr>
            <w:r>
              <w:rPr>
                <w:rFonts w:ascii="Aptos" w:hAnsi="Aptos"/>
                <w:sz w:val="24"/>
                <w:szCs w:val="24"/>
              </w:rPr>
              <w:lastRenderedPageBreak/>
              <w:t>ICT skills and CRM experience</w:t>
            </w:r>
          </w:p>
        </w:tc>
        <w:tc>
          <w:tcPr>
            <w:tcW w:w="1143" w:type="dxa"/>
            <w:vAlign w:val="center"/>
          </w:tcPr>
          <w:p w:rsidRPr="0054425B" w:rsidR="0099297D" w:rsidP="0054425B" w:rsidRDefault="0054425B" w14:paraId="3F0EF2A7" w14:textId="714EBB36">
            <w:pPr>
              <w:jc w:val="center"/>
              <w:rPr>
                <w:rFonts w:ascii="Aptos" w:hAnsi="Aptos" w:cstheme="minorHAnsi"/>
                <w:sz w:val="24"/>
                <w:szCs w:val="24"/>
              </w:rPr>
            </w:pPr>
            <w:r>
              <w:rPr>
                <w:rFonts w:ascii="Aptos" w:hAnsi="Aptos" w:cstheme="minorHAnsi"/>
                <w:sz w:val="24"/>
                <w:szCs w:val="24"/>
              </w:rPr>
              <w:t>✓</w:t>
            </w:r>
          </w:p>
        </w:tc>
        <w:tc>
          <w:tcPr>
            <w:tcW w:w="1186" w:type="dxa"/>
            <w:vAlign w:val="center"/>
          </w:tcPr>
          <w:p w:rsidRPr="00E47F87" w:rsidR="0099297D" w:rsidP="00F41295" w:rsidRDefault="0099297D" w14:paraId="3B7FC6D6" w14:textId="77777777">
            <w:pPr>
              <w:jc w:val="center"/>
              <w:rPr>
                <w:rFonts w:ascii="Aptos" w:hAnsi="Aptos" w:cstheme="minorHAnsi"/>
                <w:sz w:val="24"/>
                <w:szCs w:val="24"/>
              </w:rPr>
            </w:pPr>
          </w:p>
        </w:tc>
        <w:tc>
          <w:tcPr>
            <w:tcW w:w="2537" w:type="dxa"/>
          </w:tcPr>
          <w:p w:rsidRPr="00E47F87" w:rsidR="0099297D" w:rsidP="00C767EE" w:rsidRDefault="0054425B" w14:paraId="2FFBD53D" w14:textId="186E09F4">
            <w:pPr>
              <w:rPr>
                <w:rFonts w:ascii="Aptos" w:hAnsi="Aptos" w:cstheme="minorHAnsi"/>
                <w:sz w:val="24"/>
                <w:szCs w:val="24"/>
              </w:rPr>
            </w:pPr>
            <w:r>
              <w:rPr>
                <w:rFonts w:ascii="Aptos" w:hAnsi="Aptos" w:cstheme="minorHAnsi"/>
                <w:sz w:val="24"/>
                <w:szCs w:val="24"/>
              </w:rPr>
              <w:t>Application Form / Interview</w:t>
            </w:r>
          </w:p>
        </w:tc>
      </w:tr>
      <w:tr w:rsidR="003C07D7" w:rsidTr="003C07D7" w14:paraId="05A8C30C" w14:textId="77777777">
        <w:tc>
          <w:tcPr>
            <w:tcW w:w="10456" w:type="dxa"/>
            <w:gridSpan w:val="4"/>
            <w:shd w:val="clear" w:color="auto" w:fill="D9E2F3" w:themeFill="accent1" w:themeFillTint="33"/>
          </w:tcPr>
          <w:p w:rsidRPr="00F31396" w:rsidR="003C07D7" w:rsidP="0099297D" w:rsidRDefault="003C07D7" w14:paraId="27626AD2" w14:textId="15812974">
            <w:pPr>
              <w:rPr>
                <w:rFonts w:ascii="Aptos" w:hAnsi="Aptos" w:cstheme="minorHAnsi"/>
              </w:rPr>
            </w:pPr>
            <w:r w:rsidRPr="001636C0">
              <w:rPr>
                <w:rFonts w:ascii="Aptos" w:hAnsi="Aptos"/>
                <w:b/>
                <w:bCs/>
                <w:color w:val="002060"/>
                <w:sz w:val="32"/>
                <w:szCs w:val="32"/>
              </w:rPr>
              <w:t>Experience &amp; Knowledge</w:t>
            </w:r>
          </w:p>
        </w:tc>
      </w:tr>
      <w:tr w:rsidR="003C07D7" w:rsidTr="003C07D7" w14:paraId="2ACAFCE3" w14:textId="77777777">
        <w:tc>
          <w:tcPr>
            <w:tcW w:w="5590" w:type="dxa"/>
            <w:shd w:val="clear" w:color="auto" w:fill="D9E2F3" w:themeFill="accent1" w:themeFillTint="33"/>
          </w:tcPr>
          <w:p w:rsidRPr="00F31396" w:rsidR="003C07D7" w:rsidP="003C07D7" w:rsidRDefault="003C07D7" w14:paraId="364F6526" w14:textId="77777777">
            <w:pPr>
              <w:rPr>
                <w:rFonts w:ascii="Aptos" w:hAnsi="Aptos" w:cstheme="minorHAnsi"/>
              </w:rPr>
            </w:pPr>
          </w:p>
        </w:tc>
        <w:tc>
          <w:tcPr>
            <w:tcW w:w="1143" w:type="dxa"/>
            <w:shd w:val="clear" w:color="auto" w:fill="D9E2F3" w:themeFill="accent1" w:themeFillTint="33"/>
          </w:tcPr>
          <w:p w:rsidRPr="00F31396" w:rsidR="003C07D7" w:rsidP="003C07D7" w:rsidRDefault="003C07D7" w14:paraId="1EE828B7" w14:textId="5F0D2654">
            <w:pPr>
              <w:jc w:val="center"/>
              <w:rPr>
                <w:rFonts w:ascii="Aptos" w:hAnsi="Aptos" w:cstheme="minorHAnsi"/>
              </w:rPr>
            </w:pPr>
            <w:r w:rsidRPr="008909BB">
              <w:rPr>
                <w:rFonts w:ascii="Aptos" w:hAnsi="Aptos" w:cstheme="minorHAnsi"/>
                <w:b/>
                <w:bCs/>
              </w:rPr>
              <w:t>Essential</w:t>
            </w:r>
          </w:p>
        </w:tc>
        <w:tc>
          <w:tcPr>
            <w:tcW w:w="1186" w:type="dxa"/>
            <w:shd w:val="clear" w:color="auto" w:fill="D9E2F3" w:themeFill="accent1" w:themeFillTint="33"/>
          </w:tcPr>
          <w:p w:rsidRPr="00F31396" w:rsidR="003C07D7" w:rsidP="003C07D7" w:rsidRDefault="003C07D7" w14:paraId="4B6EBA03" w14:textId="16843B6F">
            <w:pPr>
              <w:jc w:val="center"/>
              <w:rPr>
                <w:rFonts w:ascii="Aptos" w:hAnsi="Aptos" w:cstheme="minorHAnsi"/>
              </w:rPr>
            </w:pPr>
            <w:r w:rsidRPr="008909BB">
              <w:rPr>
                <w:rFonts w:ascii="Aptos" w:hAnsi="Aptos" w:cstheme="minorHAnsi"/>
                <w:b/>
                <w:bCs/>
              </w:rPr>
              <w:t>Desirable</w:t>
            </w:r>
          </w:p>
        </w:tc>
        <w:tc>
          <w:tcPr>
            <w:tcW w:w="2537" w:type="dxa"/>
            <w:shd w:val="clear" w:color="auto" w:fill="D9E2F3" w:themeFill="accent1" w:themeFillTint="33"/>
          </w:tcPr>
          <w:p w:rsidRPr="00F31396" w:rsidR="003C07D7" w:rsidP="005636C6" w:rsidRDefault="003C07D7" w14:paraId="71E2F481" w14:textId="69E8DFC6">
            <w:pPr>
              <w:jc w:val="center"/>
              <w:rPr>
                <w:rFonts w:ascii="Aptos" w:hAnsi="Aptos" w:cstheme="minorHAnsi"/>
              </w:rPr>
            </w:pPr>
            <w:r w:rsidRPr="008909BB">
              <w:rPr>
                <w:rFonts w:ascii="Aptos" w:hAnsi="Aptos" w:cstheme="minorHAnsi"/>
                <w:b/>
                <w:bCs/>
              </w:rPr>
              <w:t>Assessment Method</w:t>
            </w:r>
          </w:p>
        </w:tc>
      </w:tr>
      <w:tr w:rsidR="00F41295" w:rsidTr="003C07D7" w14:paraId="1E5C08B6" w14:textId="77777777">
        <w:tc>
          <w:tcPr>
            <w:tcW w:w="5590" w:type="dxa"/>
          </w:tcPr>
          <w:p w:rsidR="00F41295" w:rsidP="00F41295" w:rsidRDefault="0054425B" w14:paraId="35F3B114" w14:textId="77777777">
            <w:pPr>
              <w:rPr>
                <w:rFonts w:ascii="Aptos" w:hAnsi="Aptos"/>
                <w:sz w:val="24"/>
                <w:szCs w:val="24"/>
              </w:rPr>
            </w:pPr>
            <w:r>
              <w:rPr>
                <w:rFonts w:ascii="Aptos" w:hAnsi="Aptos"/>
                <w:sz w:val="24"/>
                <w:szCs w:val="24"/>
              </w:rPr>
              <w:t>Customer Service Experience</w:t>
            </w:r>
          </w:p>
          <w:p w:rsidRPr="00E47F87" w:rsidR="0054425B" w:rsidP="00F41295" w:rsidRDefault="0054425B" w14:paraId="48546C67" w14:textId="17082C86">
            <w:pPr>
              <w:rPr>
                <w:rFonts w:ascii="Aptos" w:hAnsi="Aptos" w:cstheme="minorHAnsi"/>
                <w:sz w:val="24"/>
                <w:szCs w:val="24"/>
              </w:rPr>
            </w:pPr>
          </w:p>
        </w:tc>
        <w:tc>
          <w:tcPr>
            <w:tcW w:w="1143" w:type="dxa"/>
            <w:vAlign w:val="center"/>
          </w:tcPr>
          <w:p w:rsidRPr="00E47F87" w:rsidR="00F41295" w:rsidP="00E47F87" w:rsidRDefault="0054425B" w14:paraId="69CF8062" w14:textId="63EA02A5">
            <w:pPr>
              <w:pStyle w:val="ListParagraph"/>
              <w:ind w:left="360"/>
              <w:rPr>
                <w:rFonts w:ascii="Aptos" w:hAnsi="Aptos" w:cstheme="minorHAnsi"/>
                <w:sz w:val="24"/>
                <w:szCs w:val="24"/>
              </w:rPr>
            </w:pPr>
            <w:r>
              <w:rPr>
                <w:rFonts w:ascii="Aptos" w:hAnsi="Aptos" w:cstheme="minorHAnsi"/>
                <w:sz w:val="24"/>
                <w:szCs w:val="24"/>
              </w:rPr>
              <w:t>✓</w:t>
            </w:r>
          </w:p>
        </w:tc>
        <w:tc>
          <w:tcPr>
            <w:tcW w:w="1186" w:type="dxa"/>
            <w:vAlign w:val="center"/>
          </w:tcPr>
          <w:p w:rsidRPr="00E47F87" w:rsidR="00F41295" w:rsidP="00F41295" w:rsidRDefault="00F41295" w14:paraId="587D2F0E" w14:textId="77777777">
            <w:pPr>
              <w:jc w:val="center"/>
              <w:rPr>
                <w:rFonts w:ascii="Aptos" w:hAnsi="Aptos" w:cstheme="minorHAnsi"/>
                <w:sz w:val="24"/>
                <w:szCs w:val="24"/>
              </w:rPr>
            </w:pPr>
          </w:p>
        </w:tc>
        <w:tc>
          <w:tcPr>
            <w:tcW w:w="2537" w:type="dxa"/>
          </w:tcPr>
          <w:p w:rsidRPr="00E47F87" w:rsidR="00F41295" w:rsidP="00ED5BA9" w:rsidRDefault="0054425B" w14:paraId="558304CD" w14:textId="3A9152FD">
            <w:pPr>
              <w:rPr>
                <w:rFonts w:ascii="Aptos" w:hAnsi="Aptos" w:cstheme="minorHAnsi"/>
                <w:sz w:val="24"/>
                <w:szCs w:val="24"/>
              </w:rPr>
            </w:pPr>
            <w:r>
              <w:rPr>
                <w:rFonts w:ascii="Aptos" w:hAnsi="Aptos" w:cstheme="minorHAnsi"/>
                <w:sz w:val="24"/>
                <w:szCs w:val="24"/>
              </w:rPr>
              <w:t xml:space="preserve">Application Form </w:t>
            </w:r>
          </w:p>
        </w:tc>
      </w:tr>
      <w:tr w:rsidR="00F41295" w:rsidTr="003C07D7" w14:paraId="3458EA13" w14:textId="77777777">
        <w:tc>
          <w:tcPr>
            <w:tcW w:w="5590" w:type="dxa"/>
          </w:tcPr>
          <w:p w:rsidR="00F41295" w:rsidP="00F41295" w:rsidRDefault="0054425B" w14:paraId="1B4B96AE" w14:textId="77777777">
            <w:pPr>
              <w:rPr>
                <w:rFonts w:ascii="Aptos" w:hAnsi="Aptos"/>
                <w:sz w:val="24"/>
                <w:szCs w:val="24"/>
              </w:rPr>
            </w:pPr>
            <w:r>
              <w:rPr>
                <w:rFonts w:ascii="Aptos" w:hAnsi="Aptos"/>
                <w:sz w:val="24"/>
                <w:szCs w:val="24"/>
              </w:rPr>
              <w:t>Working as part of a team</w:t>
            </w:r>
          </w:p>
          <w:p w:rsidRPr="00E47F87" w:rsidR="0054425B" w:rsidP="00F41295" w:rsidRDefault="0054425B" w14:paraId="4BC6F898" w14:textId="6516C371">
            <w:pPr>
              <w:rPr>
                <w:rFonts w:ascii="Aptos" w:hAnsi="Aptos" w:cstheme="minorHAnsi"/>
                <w:sz w:val="24"/>
                <w:szCs w:val="24"/>
              </w:rPr>
            </w:pPr>
          </w:p>
        </w:tc>
        <w:tc>
          <w:tcPr>
            <w:tcW w:w="1143" w:type="dxa"/>
            <w:vAlign w:val="center"/>
          </w:tcPr>
          <w:p w:rsidRPr="00E47F87" w:rsidR="00F41295" w:rsidP="00E47F87" w:rsidRDefault="0054425B" w14:paraId="2B3BCE30" w14:textId="7DC4D87E">
            <w:pPr>
              <w:pStyle w:val="ListParagraph"/>
              <w:ind w:left="360"/>
              <w:rPr>
                <w:rFonts w:ascii="Aptos" w:hAnsi="Aptos" w:cstheme="minorHAnsi"/>
                <w:sz w:val="24"/>
                <w:szCs w:val="24"/>
              </w:rPr>
            </w:pPr>
            <w:r>
              <w:rPr>
                <w:rFonts w:ascii="Aptos" w:hAnsi="Aptos" w:cstheme="minorHAnsi"/>
                <w:sz w:val="24"/>
                <w:szCs w:val="24"/>
              </w:rPr>
              <w:t>✓</w:t>
            </w:r>
          </w:p>
        </w:tc>
        <w:tc>
          <w:tcPr>
            <w:tcW w:w="1186" w:type="dxa"/>
            <w:vAlign w:val="center"/>
          </w:tcPr>
          <w:p w:rsidRPr="00E47F87" w:rsidR="00F41295" w:rsidP="00F41295" w:rsidRDefault="00F41295" w14:paraId="3061E1A7" w14:textId="77777777">
            <w:pPr>
              <w:jc w:val="center"/>
              <w:rPr>
                <w:rFonts w:ascii="Aptos" w:hAnsi="Aptos" w:cstheme="minorHAnsi"/>
                <w:sz w:val="24"/>
                <w:szCs w:val="24"/>
              </w:rPr>
            </w:pPr>
          </w:p>
        </w:tc>
        <w:tc>
          <w:tcPr>
            <w:tcW w:w="2537" w:type="dxa"/>
          </w:tcPr>
          <w:p w:rsidRPr="00E47F87" w:rsidR="00F41295" w:rsidP="00424AF8" w:rsidRDefault="0054425B" w14:paraId="361A91D2" w14:textId="0066CAC5">
            <w:pPr>
              <w:rPr>
                <w:rFonts w:ascii="Aptos" w:hAnsi="Aptos" w:cstheme="minorHAnsi"/>
                <w:sz w:val="24"/>
                <w:szCs w:val="24"/>
              </w:rPr>
            </w:pPr>
            <w:r>
              <w:rPr>
                <w:rFonts w:ascii="Aptos" w:hAnsi="Aptos" w:cstheme="minorHAnsi"/>
                <w:sz w:val="24"/>
                <w:szCs w:val="24"/>
              </w:rPr>
              <w:t>Interview</w:t>
            </w:r>
          </w:p>
        </w:tc>
      </w:tr>
      <w:tr w:rsidR="00F41295" w:rsidTr="003C07D7" w14:paraId="004AF1DA" w14:textId="77777777">
        <w:tc>
          <w:tcPr>
            <w:tcW w:w="5590" w:type="dxa"/>
          </w:tcPr>
          <w:p w:rsidR="00F41295" w:rsidP="00F41295" w:rsidRDefault="0054425B" w14:paraId="5EF46E67" w14:textId="77777777">
            <w:pPr>
              <w:rPr>
                <w:rFonts w:ascii="Aptos" w:hAnsi="Aptos"/>
                <w:sz w:val="24"/>
                <w:szCs w:val="24"/>
              </w:rPr>
            </w:pPr>
            <w:r>
              <w:rPr>
                <w:rFonts w:ascii="Aptos" w:hAnsi="Aptos"/>
                <w:sz w:val="24"/>
                <w:szCs w:val="24"/>
              </w:rPr>
              <w:t>Managing workloads to meet deadlines</w:t>
            </w:r>
          </w:p>
          <w:p w:rsidRPr="00E47F87" w:rsidR="0054425B" w:rsidP="00F41295" w:rsidRDefault="0054425B" w14:paraId="5218AB00" w14:textId="63EAF05C">
            <w:pPr>
              <w:rPr>
                <w:rFonts w:ascii="Aptos" w:hAnsi="Aptos" w:cstheme="minorHAnsi"/>
                <w:sz w:val="24"/>
                <w:szCs w:val="24"/>
              </w:rPr>
            </w:pPr>
          </w:p>
        </w:tc>
        <w:tc>
          <w:tcPr>
            <w:tcW w:w="1143" w:type="dxa"/>
            <w:vAlign w:val="center"/>
          </w:tcPr>
          <w:p w:rsidRPr="00E47F87" w:rsidR="00F41295" w:rsidP="00E47F87" w:rsidRDefault="0054425B" w14:paraId="1764FF83" w14:textId="2BFB1B7A">
            <w:pPr>
              <w:pStyle w:val="ListParagraph"/>
              <w:ind w:left="360"/>
              <w:rPr>
                <w:rFonts w:ascii="Aptos" w:hAnsi="Aptos" w:cstheme="minorHAnsi"/>
                <w:sz w:val="24"/>
                <w:szCs w:val="24"/>
              </w:rPr>
            </w:pPr>
            <w:r>
              <w:rPr>
                <w:rFonts w:ascii="Aptos" w:hAnsi="Aptos" w:cstheme="minorHAnsi"/>
                <w:sz w:val="24"/>
                <w:szCs w:val="24"/>
              </w:rPr>
              <w:t>✓</w:t>
            </w:r>
          </w:p>
        </w:tc>
        <w:tc>
          <w:tcPr>
            <w:tcW w:w="1186" w:type="dxa"/>
            <w:vAlign w:val="center"/>
          </w:tcPr>
          <w:p w:rsidRPr="00E47F87" w:rsidR="00F41295" w:rsidP="00F41295" w:rsidRDefault="00F41295" w14:paraId="18AAF645" w14:textId="77777777">
            <w:pPr>
              <w:jc w:val="center"/>
              <w:rPr>
                <w:rFonts w:ascii="Aptos" w:hAnsi="Aptos" w:cstheme="minorHAnsi"/>
                <w:sz w:val="24"/>
                <w:szCs w:val="24"/>
              </w:rPr>
            </w:pPr>
          </w:p>
        </w:tc>
        <w:tc>
          <w:tcPr>
            <w:tcW w:w="2537" w:type="dxa"/>
          </w:tcPr>
          <w:p w:rsidRPr="00E47F87" w:rsidR="00F41295" w:rsidP="00424AF8" w:rsidRDefault="0054425B" w14:paraId="71B678F3" w14:textId="00DFF225">
            <w:pPr>
              <w:rPr>
                <w:rFonts w:ascii="Aptos" w:hAnsi="Aptos" w:cstheme="minorHAnsi"/>
                <w:sz w:val="24"/>
                <w:szCs w:val="24"/>
              </w:rPr>
            </w:pPr>
            <w:r>
              <w:rPr>
                <w:rFonts w:ascii="Aptos" w:hAnsi="Aptos" w:cstheme="minorHAnsi"/>
                <w:sz w:val="24"/>
                <w:szCs w:val="24"/>
              </w:rPr>
              <w:t>Interview</w:t>
            </w:r>
          </w:p>
        </w:tc>
      </w:tr>
      <w:tr w:rsidR="00F41295" w:rsidTr="003C07D7" w14:paraId="15FBD206" w14:textId="77777777">
        <w:tc>
          <w:tcPr>
            <w:tcW w:w="5590" w:type="dxa"/>
          </w:tcPr>
          <w:p w:rsidR="00F41295" w:rsidP="00F41295" w:rsidRDefault="0054425B" w14:paraId="3E02C540" w14:textId="77777777">
            <w:pPr>
              <w:rPr>
                <w:rFonts w:ascii="Aptos" w:hAnsi="Aptos"/>
                <w:sz w:val="24"/>
                <w:szCs w:val="24"/>
              </w:rPr>
            </w:pPr>
            <w:r>
              <w:rPr>
                <w:rFonts w:ascii="Aptos" w:hAnsi="Aptos"/>
                <w:sz w:val="24"/>
                <w:szCs w:val="24"/>
              </w:rPr>
              <w:t>Experience of working in post 16 education</w:t>
            </w:r>
          </w:p>
          <w:p w:rsidRPr="00E47F87" w:rsidR="0054425B" w:rsidP="00F41295" w:rsidRDefault="0054425B" w14:paraId="562CD724" w14:textId="50829AC9">
            <w:pPr>
              <w:rPr>
                <w:rFonts w:ascii="Aptos" w:hAnsi="Aptos" w:cstheme="minorHAnsi"/>
                <w:sz w:val="24"/>
                <w:szCs w:val="24"/>
              </w:rPr>
            </w:pPr>
          </w:p>
        </w:tc>
        <w:tc>
          <w:tcPr>
            <w:tcW w:w="1143" w:type="dxa"/>
            <w:vAlign w:val="center"/>
          </w:tcPr>
          <w:p w:rsidRPr="00E47F87" w:rsidR="00F41295" w:rsidP="00E47F87" w:rsidRDefault="00F41295" w14:paraId="11465A99" w14:textId="77777777">
            <w:pPr>
              <w:pStyle w:val="ListParagraph"/>
              <w:ind w:left="360"/>
              <w:rPr>
                <w:rFonts w:ascii="Aptos" w:hAnsi="Aptos" w:cstheme="minorHAnsi"/>
                <w:sz w:val="24"/>
                <w:szCs w:val="24"/>
              </w:rPr>
            </w:pPr>
          </w:p>
        </w:tc>
        <w:tc>
          <w:tcPr>
            <w:tcW w:w="1186" w:type="dxa"/>
            <w:vAlign w:val="center"/>
          </w:tcPr>
          <w:p w:rsidRPr="00E47F87" w:rsidR="00F41295" w:rsidP="00F41295" w:rsidRDefault="0054425B" w14:paraId="530E4B44" w14:textId="5B59D416">
            <w:pPr>
              <w:jc w:val="center"/>
              <w:rPr>
                <w:rFonts w:ascii="Aptos" w:hAnsi="Aptos" w:cstheme="minorHAnsi"/>
                <w:sz w:val="24"/>
                <w:szCs w:val="24"/>
              </w:rPr>
            </w:pPr>
            <w:r>
              <w:rPr>
                <w:rFonts w:ascii="Aptos" w:hAnsi="Aptos" w:cstheme="minorHAnsi"/>
                <w:sz w:val="24"/>
                <w:szCs w:val="24"/>
              </w:rPr>
              <w:t>✓</w:t>
            </w:r>
          </w:p>
        </w:tc>
        <w:tc>
          <w:tcPr>
            <w:tcW w:w="2537" w:type="dxa"/>
          </w:tcPr>
          <w:p w:rsidRPr="00E47F87" w:rsidR="00F41295" w:rsidP="000D6107" w:rsidRDefault="0054425B" w14:paraId="666A4592" w14:textId="2FED8BCC">
            <w:pPr>
              <w:rPr>
                <w:rFonts w:ascii="Aptos" w:hAnsi="Aptos" w:cstheme="minorHAnsi"/>
                <w:sz w:val="24"/>
                <w:szCs w:val="24"/>
              </w:rPr>
            </w:pPr>
            <w:r>
              <w:rPr>
                <w:rFonts w:ascii="Aptos" w:hAnsi="Aptos" w:cstheme="minorHAnsi"/>
                <w:sz w:val="24"/>
                <w:szCs w:val="24"/>
              </w:rPr>
              <w:t>Application Form / Interview</w:t>
            </w:r>
          </w:p>
        </w:tc>
      </w:tr>
      <w:tr w:rsidR="005636C6" w:rsidTr="005636C6" w14:paraId="6F1BC92C" w14:textId="77777777">
        <w:tc>
          <w:tcPr>
            <w:tcW w:w="10456" w:type="dxa"/>
            <w:gridSpan w:val="4"/>
            <w:shd w:val="clear" w:color="auto" w:fill="D9E2F3" w:themeFill="accent1" w:themeFillTint="33"/>
          </w:tcPr>
          <w:p w:rsidRPr="00E47F87" w:rsidR="005636C6" w:rsidP="0099297D" w:rsidRDefault="00E47F87" w14:paraId="36A83C3D" w14:textId="41BDC6EA">
            <w:pPr>
              <w:rPr>
                <w:rFonts w:ascii="Aptos" w:hAnsi="Aptos" w:cstheme="minorHAnsi"/>
                <w:b/>
                <w:bCs/>
                <w:sz w:val="32"/>
                <w:szCs w:val="32"/>
              </w:rPr>
            </w:pPr>
            <w:r w:rsidRPr="00E47F87">
              <w:rPr>
                <w:rFonts w:ascii="Aptos" w:hAnsi="Aptos" w:cstheme="minorHAnsi"/>
                <w:b/>
                <w:bCs/>
                <w:color w:val="1F3864" w:themeColor="accent1" w:themeShade="80"/>
                <w:sz w:val="32"/>
                <w:szCs w:val="32"/>
              </w:rPr>
              <w:t>Qualifications &amp; Skills</w:t>
            </w:r>
          </w:p>
        </w:tc>
      </w:tr>
      <w:tr w:rsidR="005636C6" w:rsidTr="005636C6" w14:paraId="5555673C" w14:textId="77777777">
        <w:tc>
          <w:tcPr>
            <w:tcW w:w="5590" w:type="dxa"/>
            <w:shd w:val="clear" w:color="auto" w:fill="D9E2F3" w:themeFill="accent1" w:themeFillTint="33"/>
          </w:tcPr>
          <w:p w:rsidRPr="00E47F87" w:rsidR="005636C6" w:rsidP="005636C6" w:rsidRDefault="005636C6" w14:paraId="18019519" w14:textId="77777777">
            <w:pPr>
              <w:rPr>
                <w:rFonts w:ascii="Aptos" w:hAnsi="Aptos" w:cstheme="minorHAnsi"/>
                <w:sz w:val="24"/>
                <w:szCs w:val="24"/>
              </w:rPr>
            </w:pPr>
          </w:p>
        </w:tc>
        <w:tc>
          <w:tcPr>
            <w:tcW w:w="1143" w:type="dxa"/>
            <w:shd w:val="clear" w:color="auto" w:fill="D9E2F3" w:themeFill="accent1" w:themeFillTint="33"/>
          </w:tcPr>
          <w:p w:rsidRPr="00E47F87" w:rsidR="005636C6" w:rsidP="005636C6" w:rsidRDefault="005636C6" w14:paraId="0FC19A28" w14:textId="3BC368A2">
            <w:pPr>
              <w:jc w:val="center"/>
              <w:rPr>
                <w:rFonts w:ascii="Aptos" w:hAnsi="Aptos" w:cstheme="minorHAnsi"/>
                <w:sz w:val="24"/>
                <w:szCs w:val="24"/>
              </w:rPr>
            </w:pPr>
          </w:p>
        </w:tc>
        <w:tc>
          <w:tcPr>
            <w:tcW w:w="1186" w:type="dxa"/>
            <w:shd w:val="clear" w:color="auto" w:fill="D9E2F3" w:themeFill="accent1" w:themeFillTint="33"/>
          </w:tcPr>
          <w:p w:rsidRPr="00E47F87" w:rsidR="005636C6" w:rsidP="005636C6" w:rsidRDefault="005636C6" w14:paraId="11439B3E" w14:textId="15F6E532">
            <w:pPr>
              <w:jc w:val="center"/>
              <w:rPr>
                <w:rFonts w:ascii="Aptos" w:hAnsi="Aptos" w:cstheme="minorHAnsi"/>
                <w:sz w:val="24"/>
                <w:szCs w:val="24"/>
              </w:rPr>
            </w:pPr>
          </w:p>
        </w:tc>
        <w:tc>
          <w:tcPr>
            <w:tcW w:w="2537" w:type="dxa"/>
            <w:shd w:val="clear" w:color="auto" w:fill="D9E2F3" w:themeFill="accent1" w:themeFillTint="33"/>
          </w:tcPr>
          <w:p w:rsidRPr="00E47F87" w:rsidR="005636C6" w:rsidP="005636C6" w:rsidRDefault="005636C6" w14:paraId="69A76187" w14:textId="4BDA6F91">
            <w:pPr>
              <w:jc w:val="center"/>
              <w:rPr>
                <w:rFonts w:ascii="Aptos" w:hAnsi="Aptos" w:cstheme="minorHAnsi"/>
                <w:sz w:val="24"/>
                <w:szCs w:val="24"/>
              </w:rPr>
            </w:pPr>
          </w:p>
        </w:tc>
      </w:tr>
      <w:tr w:rsidR="0099297D" w:rsidTr="003C07D7" w14:paraId="28EF3792" w14:textId="77777777">
        <w:tc>
          <w:tcPr>
            <w:tcW w:w="5590" w:type="dxa"/>
          </w:tcPr>
          <w:p w:rsidRPr="00E47F87" w:rsidR="0099297D" w:rsidP="0099297D" w:rsidRDefault="0054425B" w14:paraId="486657EA" w14:textId="42DC4C9A">
            <w:pPr>
              <w:rPr>
                <w:rFonts w:ascii="Aptos" w:hAnsi="Aptos" w:cstheme="minorHAnsi"/>
                <w:sz w:val="24"/>
                <w:szCs w:val="24"/>
              </w:rPr>
            </w:pPr>
            <w:r>
              <w:rPr>
                <w:rFonts w:ascii="Aptos" w:hAnsi="Aptos"/>
                <w:sz w:val="24"/>
                <w:szCs w:val="24"/>
              </w:rPr>
              <w:t>GCSE Maths and English grade 4 or above (or equivalent)</w:t>
            </w:r>
          </w:p>
        </w:tc>
        <w:tc>
          <w:tcPr>
            <w:tcW w:w="1143" w:type="dxa"/>
            <w:vAlign w:val="center"/>
          </w:tcPr>
          <w:p w:rsidRPr="00E47F87" w:rsidR="0099297D" w:rsidP="00E47F87" w:rsidRDefault="0099297D" w14:paraId="19479429" w14:textId="77777777">
            <w:pPr>
              <w:pStyle w:val="ListParagraph"/>
              <w:ind w:left="360"/>
              <w:rPr>
                <w:rFonts w:ascii="Aptos" w:hAnsi="Aptos" w:cstheme="minorHAnsi"/>
                <w:sz w:val="24"/>
                <w:szCs w:val="24"/>
              </w:rPr>
            </w:pPr>
          </w:p>
        </w:tc>
        <w:tc>
          <w:tcPr>
            <w:tcW w:w="1186" w:type="dxa"/>
            <w:vAlign w:val="center"/>
          </w:tcPr>
          <w:p w:rsidRPr="00E47F87" w:rsidR="0099297D" w:rsidP="00C623F0" w:rsidRDefault="0054425B" w14:paraId="6A0BAECD" w14:textId="15643812">
            <w:pPr>
              <w:jc w:val="center"/>
              <w:rPr>
                <w:rFonts w:ascii="Aptos" w:hAnsi="Aptos" w:cstheme="minorHAnsi"/>
                <w:sz w:val="24"/>
                <w:szCs w:val="24"/>
              </w:rPr>
            </w:pPr>
            <w:r>
              <w:rPr>
                <w:rFonts w:ascii="Aptos" w:hAnsi="Aptos" w:cstheme="minorHAnsi"/>
                <w:sz w:val="24"/>
                <w:szCs w:val="24"/>
              </w:rPr>
              <w:t>✓</w:t>
            </w:r>
          </w:p>
        </w:tc>
        <w:tc>
          <w:tcPr>
            <w:tcW w:w="2537" w:type="dxa"/>
          </w:tcPr>
          <w:p w:rsidRPr="00E47F87" w:rsidR="008627FC" w:rsidP="0099297D" w:rsidRDefault="0054425B" w14:paraId="5D3DDA5E" w14:textId="43551029">
            <w:pPr>
              <w:rPr>
                <w:rFonts w:ascii="Aptos" w:hAnsi="Aptos" w:cstheme="minorHAnsi"/>
                <w:sz w:val="24"/>
                <w:szCs w:val="24"/>
              </w:rPr>
            </w:pPr>
            <w:r>
              <w:rPr>
                <w:rFonts w:ascii="Aptos" w:hAnsi="Aptos" w:cstheme="minorHAnsi"/>
                <w:sz w:val="24"/>
                <w:szCs w:val="24"/>
              </w:rPr>
              <w:t>Application Form / Certificates</w:t>
            </w:r>
          </w:p>
        </w:tc>
      </w:tr>
      <w:tr w:rsidR="0099297D" w:rsidTr="003C07D7" w14:paraId="17FBE72D" w14:textId="77777777">
        <w:tc>
          <w:tcPr>
            <w:tcW w:w="5590" w:type="dxa"/>
          </w:tcPr>
          <w:p w:rsidRPr="00E47F87" w:rsidR="0099297D" w:rsidP="0099297D" w:rsidRDefault="0054425B" w14:paraId="7C339355" w14:textId="2B2E76BA">
            <w:pPr>
              <w:rPr>
                <w:rFonts w:ascii="Aptos" w:hAnsi="Aptos" w:cstheme="minorHAnsi"/>
                <w:sz w:val="24"/>
                <w:szCs w:val="24"/>
              </w:rPr>
            </w:pPr>
            <w:r>
              <w:rPr>
                <w:rFonts w:ascii="Aptos" w:hAnsi="Aptos"/>
                <w:sz w:val="24"/>
                <w:szCs w:val="24"/>
              </w:rPr>
              <w:t>IAG qualification at Level 2 or above</w:t>
            </w:r>
          </w:p>
        </w:tc>
        <w:tc>
          <w:tcPr>
            <w:tcW w:w="1143" w:type="dxa"/>
            <w:vAlign w:val="center"/>
          </w:tcPr>
          <w:p w:rsidRPr="00E47F87" w:rsidR="0099297D" w:rsidP="00E47F87" w:rsidRDefault="0099297D" w14:paraId="61A82607" w14:textId="77777777">
            <w:pPr>
              <w:pStyle w:val="ListParagraph"/>
              <w:ind w:left="360"/>
              <w:rPr>
                <w:rFonts w:ascii="Aptos" w:hAnsi="Aptos" w:cstheme="minorHAnsi"/>
                <w:sz w:val="24"/>
                <w:szCs w:val="24"/>
              </w:rPr>
            </w:pPr>
          </w:p>
        </w:tc>
        <w:tc>
          <w:tcPr>
            <w:tcW w:w="1186" w:type="dxa"/>
            <w:vAlign w:val="center"/>
          </w:tcPr>
          <w:p w:rsidRPr="00E47F87" w:rsidR="0099297D" w:rsidP="00C623F0" w:rsidRDefault="0054425B" w14:paraId="0AC7C804" w14:textId="40C7CB47">
            <w:pPr>
              <w:jc w:val="center"/>
              <w:rPr>
                <w:rFonts w:ascii="Aptos" w:hAnsi="Aptos" w:cstheme="minorHAnsi"/>
                <w:sz w:val="24"/>
                <w:szCs w:val="24"/>
              </w:rPr>
            </w:pPr>
            <w:r>
              <w:rPr>
                <w:rFonts w:ascii="Aptos" w:hAnsi="Aptos" w:cstheme="minorHAnsi"/>
                <w:sz w:val="24"/>
                <w:szCs w:val="24"/>
              </w:rPr>
              <w:t>✓</w:t>
            </w:r>
          </w:p>
        </w:tc>
        <w:tc>
          <w:tcPr>
            <w:tcW w:w="2537" w:type="dxa"/>
          </w:tcPr>
          <w:p w:rsidRPr="00E47F87" w:rsidR="0099297D" w:rsidP="008627FC" w:rsidRDefault="0054425B" w14:paraId="2D510364" w14:textId="284EEB37">
            <w:pPr>
              <w:rPr>
                <w:rFonts w:ascii="Aptos" w:hAnsi="Aptos" w:cstheme="minorHAnsi"/>
                <w:sz w:val="24"/>
                <w:szCs w:val="24"/>
              </w:rPr>
            </w:pPr>
            <w:r>
              <w:rPr>
                <w:rFonts w:ascii="Aptos" w:hAnsi="Aptos" w:cstheme="minorHAnsi"/>
                <w:sz w:val="24"/>
                <w:szCs w:val="24"/>
              </w:rPr>
              <w:t>Application Form / Certificates</w:t>
            </w:r>
          </w:p>
        </w:tc>
      </w:tr>
      <w:tr w:rsidR="00F309DF" w:rsidTr="002E7C64" w14:paraId="67D8E981" w14:textId="77777777">
        <w:tc>
          <w:tcPr>
            <w:tcW w:w="10456" w:type="dxa"/>
            <w:gridSpan w:val="4"/>
            <w:shd w:val="clear" w:color="auto" w:fill="D9E2F3" w:themeFill="accent1" w:themeFillTint="33"/>
          </w:tcPr>
          <w:p w:rsidRPr="00F31396" w:rsidR="00F309DF" w:rsidP="0099297D" w:rsidRDefault="00F309DF" w14:paraId="02BB55D8" w14:textId="22EDDAFA">
            <w:pPr>
              <w:rPr>
                <w:rFonts w:ascii="Aptos" w:hAnsi="Aptos" w:cstheme="minorHAnsi"/>
              </w:rPr>
            </w:pPr>
            <w:r w:rsidRPr="001636C0">
              <w:rPr>
                <w:rFonts w:ascii="Aptos" w:hAnsi="Aptos"/>
                <w:b/>
                <w:bCs/>
                <w:color w:val="002060"/>
                <w:sz w:val="32"/>
                <w:szCs w:val="32"/>
                <w:shd w:val="clear" w:color="auto" w:fill="DEEAF6" w:themeFill="accent5" w:themeFillTint="33"/>
              </w:rPr>
              <w:t>Perso</w:t>
            </w:r>
            <w:r w:rsidRPr="001636C0">
              <w:rPr>
                <w:rFonts w:ascii="Aptos" w:hAnsi="Aptos"/>
                <w:b/>
                <w:bCs/>
                <w:color w:val="002060"/>
                <w:sz w:val="32"/>
                <w:szCs w:val="32"/>
              </w:rPr>
              <w:t xml:space="preserve">nal </w:t>
            </w:r>
            <w:r w:rsidR="002E7C64">
              <w:rPr>
                <w:rFonts w:ascii="Aptos" w:hAnsi="Aptos"/>
                <w:b/>
                <w:bCs/>
                <w:color w:val="002060"/>
                <w:sz w:val="32"/>
                <w:szCs w:val="32"/>
              </w:rPr>
              <w:t>Q</w:t>
            </w:r>
            <w:r w:rsidRPr="001636C0">
              <w:rPr>
                <w:rFonts w:ascii="Aptos" w:hAnsi="Aptos"/>
                <w:b/>
                <w:bCs/>
                <w:color w:val="002060"/>
                <w:sz w:val="32"/>
                <w:szCs w:val="32"/>
              </w:rPr>
              <w:t xml:space="preserve">ualities </w:t>
            </w:r>
            <w:r w:rsidR="002E7C64">
              <w:rPr>
                <w:rFonts w:ascii="Aptos" w:hAnsi="Aptos"/>
                <w:b/>
                <w:bCs/>
                <w:color w:val="002060"/>
                <w:sz w:val="32"/>
                <w:szCs w:val="32"/>
              </w:rPr>
              <w:t>&amp;</w:t>
            </w:r>
            <w:r w:rsidRPr="001636C0">
              <w:rPr>
                <w:rFonts w:ascii="Aptos" w:hAnsi="Aptos"/>
                <w:b/>
                <w:bCs/>
                <w:color w:val="002060"/>
                <w:sz w:val="32"/>
                <w:szCs w:val="32"/>
              </w:rPr>
              <w:t xml:space="preserve"> </w:t>
            </w:r>
            <w:r w:rsidR="002E7C64">
              <w:rPr>
                <w:rFonts w:ascii="Aptos" w:hAnsi="Aptos"/>
                <w:b/>
                <w:bCs/>
                <w:color w:val="002060"/>
                <w:sz w:val="32"/>
                <w:szCs w:val="32"/>
              </w:rPr>
              <w:t>O</w:t>
            </w:r>
            <w:r w:rsidRPr="001636C0">
              <w:rPr>
                <w:rFonts w:ascii="Aptos" w:hAnsi="Aptos"/>
                <w:b/>
                <w:bCs/>
                <w:color w:val="002060"/>
                <w:sz w:val="32"/>
                <w:szCs w:val="32"/>
              </w:rPr>
              <w:t>ther</w:t>
            </w:r>
          </w:p>
        </w:tc>
      </w:tr>
      <w:tr w:rsidR="002E7C64" w:rsidTr="00B0452E" w14:paraId="0A58C5FB" w14:textId="77777777">
        <w:tc>
          <w:tcPr>
            <w:tcW w:w="5590" w:type="dxa"/>
            <w:shd w:val="clear" w:color="auto" w:fill="D9E2F3" w:themeFill="accent1" w:themeFillTint="33"/>
          </w:tcPr>
          <w:p w:rsidRPr="00F31396" w:rsidR="002E7C64" w:rsidP="002E7C64" w:rsidRDefault="002E7C64" w14:paraId="0782DB62" w14:textId="77777777">
            <w:pPr>
              <w:rPr>
                <w:rFonts w:ascii="Aptos" w:hAnsi="Aptos" w:cstheme="minorHAnsi"/>
              </w:rPr>
            </w:pPr>
          </w:p>
        </w:tc>
        <w:tc>
          <w:tcPr>
            <w:tcW w:w="1143" w:type="dxa"/>
            <w:shd w:val="clear" w:color="auto" w:fill="D9E2F3" w:themeFill="accent1" w:themeFillTint="33"/>
          </w:tcPr>
          <w:p w:rsidRPr="00F31396" w:rsidR="002E7C64" w:rsidP="002E7C64" w:rsidRDefault="002E7C64" w14:paraId="4226FDD7" w14:textId="278AC645">
            <w:pPr>
              <w:jc w:val="center"/>
              <w:rPr>
                <w:rFonts w:ascii="Aptos" w:hAnsi="Aptos" w:cstheme="minorHAnsi"/>
              </w:rPr>
            </w:pPr>
            <w:r w:rsidRPr="008909BB">
              <w:rPr>
                <w:rFonts w:ascii="Aptos" w:hAnsi="Aptos" w:cstheme="minorHAnsi"/>
                <w:b/>
                <w:bCs/>
              </w:rPr>
              <w:t>Essential</w:t>
            </w:r>
          </w:p>
        </w:tc>
        <w:tc>
          <w:tcPr>
            <w:tcW w:w="1186" w:type="dxa"/>
            <w:shd w:val="clear" w:color="auto" w:fill="D9E2F3" w:themeFill="accent1" w:themeFillTint="33"/>
          </w:tcPr>
          <w:p w:rsidRPr="00F31396" w:rsidR="002E7C64" w:rsidP="002E7C64" w:rsidRDefault="002E7C64" w14:paraId="6CE506A2" w14:textId="11E4FF5D">
            <w:pPr>
              <w:jc w:val="center"/>
              <w:rPr>
                <w:rFonts w:ascii="Aptos" w:hAnsi="Aptos" w:cstheme="minorHAnsi"/>
              </w:rPr>
            </w:pPr>
            <w:r w:rsidRPr="008909BB">
              <w:rPr>
                <w:rFonts w:ascii="Aptos" w:hAnsi="Aptos" w:cstheme="minorHAnsi"/>
                <w:b/>
                <w:bCs/>
              </w:rPr>
              <w:t>Desirable</w:t>
            </w:r>
          </w:p>
        </w:tc>
        <w:tc>
          <w:tcPr>
            <w:tcW w:w="2537" w:type="dxa"/>
            <w:shd w:val="clear" w:color="auto" w:fill="D9E2F3" w:themeFill="accent1" w:themeFillTint="33"/>
          </w:tcPr>
          <w:p w:rsidRPr="00F31396" w:rsidR="002E7C64" w:rsidP="002E7C64" w:rsidRDefault="002E7C64" w14:paraId="293C536A" w14:textId="19255267">
            <w:pPr>
              <w:rPr>
                <w:rFonts w:ascii="Aptos" w:hAnsi="Aptos" w:cstheme="minorHAnsi"/>
              </w:rPr>
            </w:pPr>
            <w:r w:rsidRPr="008909BB">
              <w:rPr>
                <w:rFonts w:ascii="Aptos" w:hAnsi="Aptos" w:cstheme="minorHAnsi"/>
                <w:b/>
                <w:bCs/>
              </w:rPr>
              <w:t>Assessment Method</w:t>
            </w:r>
          </w:p>
        </w:tc>
      </w:tr>
      <w:tr w:rsidR="005636C6" w:rsidTr="003C07D7" w14:paraId="7B835725" w14:textId="77777777">
        <w:tc>
          <w:tcPr>
            <w:tcW w:w="5590" w:type="dxa"/>
          </w:tcPr>
          <w:p w:rsidRPr="00E47F87" w:rsidR="005636C6" w:rsidP="0099297D" w:rsidRDefault="0054425B" w14:paraId="0AAFD1B4" w14:textId="29DDFC99">
            <w:pPr>
              <w:rPr>
                <w:rFonts w:ascii="Aptos" w:hAnsi="Aptos" w:cstheme="minorHAnsi"/>
                <w:sz w:val="24"/>
                <w:szCs w:val="24"/>
              </w:rPr>
            </w:pPr>
            <w:r>
              <w:rPr>
                <w:rFonts w:ascii="Aptos" w:hAnsi="Aptos"/>
                <w:sz w:val="24"/>
                <w:szCs w:val="24"/>
              </w:rPr>
              <w:t>Ability to work collaboratively within and across teams</w:t>
            </w:r>
          </w:p>
        </w:tc>
        <w:tc>
          <w:tcPr>
            <w:tcW w:w="1143" w:type="dxa"/>
            <w:vAlign w:val="center"/>
          </w:tcPr>
          <w:p w:rsidRPr="00E47F87" w:rsidR="005636C6" w:rsidP="00E47F87" w:rsidRDefault="0054425B" w14:paraId="160C9D9E" w14:textId="18BE1C45">
            <w:pPr>
              <w:pStyle w:val="ListParagraph"/>
              <w:ind w:left="360"/>
              <w:rPr>
                <w:rFonts w:ascii="Aptos" w:hAnsi="Aptos" w:cstheme="minorHAnsi"/>
                <w:sz w:val="24"/>
                <w:szCs w:val="24"/>
              </w:rPr>
            </w:pPr>
            <w:r>
              <w:rPr>
                <w:rFonts w:ascii="Aptos" w:hAnsi="Aptos" w:cstheme="minorHAnsi"/>
                <w:sz w:val="24"/>
                <w:szCs w:val="24"/>
              </w:rPr>
              <w:t>✓</w:t>
            </w:r>
          </w:p>
        </w:tc>
        <w:tc>
          <w:tcPr>
            <w:tcW w:w="1186" w:type="dxa"/>
            <w:vAlign w:val="center"/>
          </w:tcPr>
          <w:p w:rsidRPr="00E47F87" w:rsidR="005636C6" w:rsidP="00C623F0" w:rsidRDefault="005636C6" w14:paraId="7D0764DA" w14:textId="77777777">
            <w:pPr>
              <w:jc w:val="center"/>
              <w:rPr>
                <w:rFonts w:ascii="Aptos" w:hAnsi="Aptos" w:cstheme="minorHAnsi"/>
                <w:sz w:val="24"/>
                <w:szCs w:val="24"/>
              </w:rPr>
            </w:pPr>
          </w:p>
        </w:tc>
        <w:tc>
          <w:tcPr>
            <w:tcW w:w="2537" w:type="dxa"/>
          </w:tcPr>
          <w:p w:rsidRPr="00E47F87" w:rsidR="005636C6" w:rsidP="0099297D" w:rsidRDefault="0054425B" w14:paraId="1FB4F0B7" w14:textId="4AECC9BD">
            <w:pPr>
              <w:rPr>
                <w:rFonts w:ascii="Aptos" w:hAnsi="Aptos" w:cstheme="minorHAnsi"/>
                <w:sz w:val="24"/>
                <w:szCs w:val="24"/>
              </w:rPr>
            </w:pPr>
            <w:r>
              <w:rPr>
                <w:rFonts w:ascii="Aptos" w:hAnsi="Aptos" w:cstheme="minorHAnsi"/>
                <w:sz w:val="24"/>
                <w:szCs w:val="24"/>
              </w:rPr>
              <w:t>Interview</w:t>
            </w:r>
          </w:p>
        </w:tc>
      </w:tr>
      <w:tr w:rsidR="00F309DF" w:rsidTr="003C07D7" w14:paraId="1E616699" w14:textId="77777777">
        <w:tc>
          <w:tcPr>
            <w:tcW w:w="5590" w:type="dxa"/>
          </w:tcPr>
          <w:p w:rsidR="00F309DF" w:rsidP="0099297D" w:rsidRDefault="0054425B" w14:paraId="7CE3064D" w14:textId="77777777">
            <w:pPr>
              <w:rPr>
                <w:rFonts w:ascii="Aptos" w:hAnsi="Aptos"/>
                <w:sz w:val="24"/>
                <w:szCs w:val="24"/>
              </w:rPr>
            </w:pPr>
            <w:r>
              <w:rPr>
                <w:rFonts w:ascii="Aptos" w:hAnsi="Aptos"/>
                <w:sz w:val="24"/>
                <w:szCs w:val="24"/>
              </w:rPr>
              <w:t>Flexible approach to work</w:t>
            </w:r>
          </w:p>
          <w:p w:rsidRPr="00E47F87" w:rsidR="0054425B" w:rsidP="0099297D" w:rsidRDefault="0054425B" w14:paraId="168C1788" w14:textId="169C7BAC">
            <w:pPr>
              <w:rPr>
                <w:rFonts w:ascii="Aptos" w:hAnsi="Aptos" w:cstheme="minorHAnsi"/>
                <w:sz w:val="24"/>
                <w:szCs w:val="24"/>
              </w:rPr>
            </w:pPr>
          </w:p>
        </w:tc>
        <w:tc>
          <w:tcPr>
            <w:tcW w:w="1143" w:type="dxa"/>
            <w:vAlign w:val="center"/>
          </w:tcPr>
          <w:p w:rsidRPr="00E47F87" w:rsidR="00F309DF" w:rsidP="00E47F87" w:rsidRDefault="0054425B" w14:paraId="176F6EE9" w14:textId="504F5244">
            <w:pPr>
              <w:pStyle w:val="ListParagraph"/>
              <w:ind w:left="360"/>
              <w:rPr>
                <w:rFonts w:ascii="Aptos" w:hAnsi="Aptos" w:cstheme="minorHAnsi"/>
                <w:sz w:val="24"/>
                <w:szCs w:val="24"/>
              </w:rPr>
            </w:pPr>
            <w:r>
              <w:rPr>
                <w:rFonts w:ascii="Aptos" w:hAnsi="Aptos" w:cstheme="minorHAnsi"/>
                <w:sz w:val="24"/>
                <w:szCs w:val="24"/>
              </w:rPr>
              <w:t>✓</w:t>
            </w:r>
          </w:p>
        </w:tc>
        <w:tc>
          <w:tcPr>
            <w:tcW w:w="1186" w:type="dxa"/>
            <w:vAlign w:val="center"/>
          </w:tcPr>
          <w:p w:rsidRPr="00E47F87" w:rsidR="00F309DF" w:rsidP="00C623F0" w:rsidRDefault="00F309DF" w14:paraId="28FEAFF5" w14:textId="77777777">
            <w:pPr>
              <w:jc w:val="center"/>
              <w:rPr>
                <w:rFonts w:ascii="Aptos" w:hAnsi="Aptos" w:cstheme="minorHAnsi"/>
                <w:sz w:val="24"/>
                <w:szCs w:val="24"/>
              </w:rPr>
            </w:pPr>
          </w:p>
        </w:tc>
        <w:tc>
          <w:tcPr>
            <w:tcW w:w="2537" w:type="dxa"/>
          </w:tcPr>
          <w:p w:rsidRPr="00E47F87" w:rsidR="00F309DF" w:rsidP="0099297D" w:rsidRDefault="0054425B" w14:paraId="4DB11AE3" w14:textId="750229E1">
            <w:pPr>
              <w:rPr>
                <w:rFonts w:ascii="Aptos" w:hAnsi="Aptos" w:cstheme="minorHAnsi"/>
                <w:sz w:val="24"/>
                <w:szCs w:val="24"/>
              </w:rPr>
            </w:pPr>
            <w:r>
              <w:rPr>
                <w:rFonts w:ascii="Aptos" w:hAnsi="Aptos" w:cstheme="minorHAnsi"/>
                <w:sz w:val="24"/>
                <w:szCs w:val="24"/>
              </w:rPr>
              <w:t>Interview</w:t>
            </w:r>
          </w:p>
        </w:tc>
      </w:tr>
      <w:tr w:rsidR="00F309DF" w:rsidTr="003C07D7" w14:paraId="7D97C190" w14:textId="77777777">
        <w:tc>
          <w:tcPr>
            <w:tcW w:w="5590" w:type="dxa"/>
          </w:tcPr>
          <w:p w:rsidR="00F309DF" w:rsidP="0099297D" w:rsidRDefault="0054425B" w14:paraId="3A5E3126" w14:textId="77777777">
            <w:pPr>
              <w:rPr>
                <w:rFonts w:ascii="Aptos" w:hAnsi="Aptos"/>
                <w:sz w:val="24"/>
                <w:szCs w:val="24"/>
              </w:rPr>
            </w:pPr>
            <w:r>
              <w:rPr>
                <w:rFonts w:ascii="Aptos" w:hAnsi="Aptos"/>
                <w:sz w:val="24"/>
                <w:szCs w:val="24"/>
              </w:rPr>
              <w:t>Organised</w:t>
            </w:r>
          </w:p>
          <w:p w:rsidRPr="00E47F87" w:rsidR="0054425B" w:rsidP="0099297D" w:rsidRDefault="0054425B" w14:paraId="19A9BB93" w14:textId="1A73C532">
            <w:pPr>
              <w:rPr>
                <w:rFonts w:ascii="Aptos" w:hAnsi="Aptos" w:cstheme="minorHAnsi"/>
                <w:sz w:val="24"/>
                <w:szCs w:val="24"/>
              </w:rPr>
            </w:pPr>
          </w:p>
        </w:tc>
        <w:tc>
          <w:tcPr>
            <w:tcW w:w="1143" w:type="dxa"/>
            <w:vAlign w:val="center"/>
          </w:tcPr>
          <w:p w:rsidRPr="00E47F87" w:rsidR="00F309DF" w:rsidP="00E47F87" w:rsidRDefault="0054425B" w14:paraId="1F8DAE87" w14:textId="0F735DE8">
            <w:pPr>
              <w:pStyle w:val="ListParagraph"/>
              <w:ind w:left="360"/>
              <w:rPr>
                <w:rFonts w:ascii="Aptos" w:hAnsi="Aptos" w:cstheme="minorHAnsi"/>
                <w:sz w:val="24"/>
                <w:szCs w:val="24"/>
              </w:rPr>
            </w:pPr>
            <w:r>
              <w:rPr>
                <w:rFonts w:ascii="Aptos" w:hAnsi="Aptos" w:cstheme="minorHAnsi"/>
                <w:sz w:val="24"/>
                <w:szCs w:val="24"/>
              </w:rPr>
              <w:t>✓</w:t>
            </w:r>
          </w:p>
        </w:tc>
        <w:tc>
          <w:tcPr>
            <w:tcW w:w="1186" w:type="dxa"/>
            <w:vAlign w:val="center"/>
          </w:tcPr>
          <w:p w:rsidRPr="00E47F87" w:rsidR="00F309DF" w:rsidP="00C623F0" w:rsidRDefault="00F309DF" w14:paraId="196D2665" w14:textId="77777777">
            <w:pPr>
              <w:jc w:val="center"/>
              <w:rPr>
                <w:rFonts w:ascii="Aptos" w:hAnsi="Aptos" w:cstheme="minorHAnsi"/>
                <w:sz w:val="24"/>
                <w:szCs w:val="24"/>
              </w:rPr>
            </w:pPr>
          </w:p>
        </w:tc>
        <w:tc>
          <w:tcPr>
            <w:tcW w:w="2537" w:type="dxa"/>
          </w:tcPr>
          <w:p w:rsidRPr="00E47F87" w:rsidR="00F309DF" w:rsidP="0099297D" w:rsidRDefault="0054425B" w14:paraId="0B66B0C2" w14:textId="6AFEBA66">
            <w:pPr>
              <w:rPr>
                <w:rFonts w:ascii="Aptos" w:hAnsi="Aptos" w:cstheme="minorHAnsi"/>
                <w:sz w:val="24"/>
                <w:szCs w:val="24"/>
              </w:rPr>
            </w:pPr>
            <w:r>
              <w:rPr>
                <w:rFonts w:ascii="Aptos" w:hAnsi="Aptos" w:cstheme="minorHAnsi"/>
                <w:sz w:val="24"/>
                <w:szCs w:val="24"/>
              </w:rPr>
              <w:t>Interview</w:t>
            </w:r>
          </w:p>
        </w:tc>
      </w:tr>
      <w:tr w:rsidR="00F309DF" w:rsidTr="003C07D7" w14:paraId="32DB876E" w14:textId="77777777">
        <w:tc>
          <w:tcPr>
            <w:tcW w:w="5590" w:type="dxa"/>
          </w:tcPr>
          <w:p w:rsidR="00F309DF" w:rsidP="0099297D" w:rsidRDefault="0054425B" w14:paraId="1CDC782E" w14:textId="77777777">
            <w:pPr>
              <w:rPr>
                <w:rFonts w:ascii="Aptos" w:hAnsi="Aptos"/>
                <w:sz w:val="24"/>
                <w:szCs w:val="24"/>
              </w:rPr>
            </w:pPr>
            <w:r>
              <w:rPr>
                <w:rFonts w:ascii="Aptos" w:hAnsi="Aptos"/>
                <w:sz w:val="24"/>
                <w:szCs w:val="24"/>
              </w:rPr>
              <w:t>Excellent communication skills</w:t>
            </w:r>
          </w:p>
          <w:p w:rsidRPr="00E47F87" w:rsidR="0054425B" w:rsidP="0099297D" w:rsidRDefault="0054425B" w14:paraId="057D6A9A" w14:textId="6A2FF8BA">
            <w:pPr>
              <w:rPr>
                <w:rFonts w:ascii="Aptos" w:hAnsi="Aptos" w:cstheme="minorHAnsi"/>
                <w:sz w:val="24"/>
                <w:szCs w:val="24"/>
              </w:rPr>
            </w:pPr>
          </w:p>
        </w:tc>
        <w:tc>
          <w:tcPr>
            <w:tcW w:w="1143" w:type="dxa"/>
            <w:vAlign w:val="center"/>
          </w:tcPr>
          <w:p w:rsidRPr="00E47F87" w:rsidR="00F309DF" w:rsidP="00E47F87" w:rsidRDefault="0054425B" w14:paraId="376F3C62" w14:textId="67B70B3A">
            <w:pPr>
              <w:pStyle w:val="ListParagraph"/>
              <w:ind w:left="360"/>
              <w:rPr>
                <w:rFonts w:ascii="Aptos" w:hAnsi="Aptos" w:cstheme="minorHAnsi"/>
                <w:sz w:val="24"/>
                <w:szCs w:val="24"/>
              </w:rPr>
            </w:pPr>
            <w:r>
              <w:rPr>
                <w:rFonts w:ascii="Aptos" w:hAnsi="Aptos" w:cstheme="minorHAnsi"/>
                <w:sz w:val="24"/>
                <w:szCs w:val="24"/>
              </w:rPr>
              <w:t>✓</w:t>
            </w:r>
          </w:p>
        </w:tc>
        <w:tc>
          <w:tcPr>
            <w:tcW w:w="1186" w:type="dxa"/>
            <w:vAlign w:val="center"/>
          </w:tcPr>
          <w:p w:rsidRPr="00E47F87" w:rsidR="00F309DF" w:rsidP="00C623F0" w:rsidRDefault="00F309DF" w14:paraId="416C5C69" w14:textId="77777777">
            <w:pPr>
              <w:jc w:val="center"/>
              <w:rPr>
                <w:rFonts w:ascii="Aptos" w:hAnsi="Aptos" w:cstheme="minorHAnsi"/>
                <w:sz w:val="24"/>
                <w:szCs w:val="24"/>
              </w:rPr>
            </w:pPr>
          </w:p>
        </w:tc>
        <w:tc>
          <w:tcPr>
            <w:tcW w:w="2537" w:type="dxa"/>
          </w:tcPr>
          <w:p w:rsidRPr="00E47F87" w:rsidR="00F309DF" w:rsidP="0099297D" w:rsidRDefault="0054425B" w14:paraId="7521F5B1" w14:textId="5CF1AFBF">
            <w:pPr>
              <w:rPr>
                <w:rFonts w:ascii="Aptos" w:hAnsi="Aptos" w:cstheme="minorHAnsi"/>
                <w:sz w:val="24"/>
                <w:szCs w:val="24"/>
              </w:rPr>
            </w:pPr>
            <w:r>
              <w:rPr>
                <w:rFonts w:ascii="Aptos" w:hAnsi="Aptos" w:cstheme="minorHAnsi"/>
                <w:sz w:val="24"/>
                <w:szCs w:val="24"/>
              </w:rPr>
              <w:t>Application Form / Interview</w:t>
            </w:r>
          </w:p>
        </w:tc>
      </w:tr>
      <w:tr w:rsidR="0054425B" w:rsidTr="003C07D7" w14:paraId="21B3D002" w14:textId="77777777">
        <w:tc>
          <w:tcPr>
            <w:tcW w:w="5590" w:type="dxa"/>
          </w:tcPr>
          <w:p w:rsidRPr="0054425B" w:rsidR="0054425B" w:rsidP="0054425B" w:rsidRDefault="0054425B" w14:paraId="2FF8D863" w14:textId="625935B4">
            <w:pPr>
              <w:rPr>
                <w:rFonts w:ascii="Aptos" w:hAnsi="Aptos"/>
                <w:sz w:val="24"/>
                <w:szCs w:val="24"/>
              </w:rPr>
            </w:pPr>
            <w:r>
              <w:rPr>
                <w:rFonts w:ascii="Aptos" w:hAnsi="Aptos"/>
                <w:sz w:val="24"/>
                <w:szCs w:val="24"/>
              </w:rPr>
              <w:t>Have access to a vehicle</w:t>
            </w:r>
            <w:r>
              <w:rPr>
                <w:rFonts w:ascii="Aptos" w:hAnsi="Aptos"/>
                <w:sz w:val="24"/>
                <w:szCs w:val="24"/>
              </w:rPr>
              <w:t xml:space="preserve"> business use covered</w:t>
            </w:r>
            <w:r>
              <w:rPr>
                <w:rFonts w:ascii="Aptos" w:hAnsi="Aptos"/>
                <w:sz w:val="24"/>
                <w:szCs w:val="24"/>
              </w:rPr>
              <w:t xml:space="preserve"> and be able to travel across Somerset </w:t>
            </w:r>
          </w:p>
        </w:tc>
        <w:tc>
          <w:tcPr>
            <w:tcW w:w="1143" w:type="dxa"/>
            <w:vAlign w:val="center"/>
          </w:tcPr>
          <w:p w:rsidRPr="00E47F87" w:rsidR="0054425B" w:rsidP="0054425B" w:rsidRDefault="0054425B" w14:paraId="78921525" w14:textId="7436A482">
            <w:pPr>
              <w:pStyle w:val="ListParagraph"/>
              <w:ind w:left="360"/>
              <w:rPr>
                <w:rFonts w:ascii="Aptos" w:hAnsi="Aptos" w:cstheme="minorHAnsi"/>
                <w:sz w:val="24"/>
                <w:szCs w:val="24"/>
              </w:rPr>
            </w:pPr>
            <w:r>
              <w:rPr>
                <w:rFonts w:ascii="Aptos" w:hAnsi="Aptos" w:cstheme="minorHAnsi"/>
                <w:sz w:val="24"/>
                <w:szCs w:val="24"/>
              </w:rPr>
              <w:t>✓</w:t>
            </w:r>
          </w:p>
        </w:tc>
        <w:tc>
          <w:tcPr>
            <w:tcW w:w="1186" w:type="dxa"/>
            <w:vAlign w:val="center"/>
          </w:tcPr>
          <w:p w:rsidRPr="00E47F87" w:rsidR="0054425B" w:rsidP="0054425B" w:rsidRDefault="0054425B" w14:paraId="17421BB6" w14:textId="77777777">
            <w:pPr>
              <w:jc w:val="center"/>
              <w:rPr>
                <w:rFonts w:ascii="Aptos" w:hAnsi="Aptos" w:cstheme="minorHAnsi"/>
                <w:sz w:val="24"/>
                <w:szCs w:val="24"/>
              </w:rPr>
            </w:pPr>
          </w:p>
        </w:tc>
        <w:tc>
          <w:tcPr>
            <w:tcW w:w="2537" w:type="dxa"/>
          </w:tcPr>
          <w:p w:rsidRPr="00E47F87" w:rsidR="0054425B" w:rsidP="0054425B" w:rsidRDefault="0054425B" w14:paraId="5E2DE4EA" w14:textId="6CCBD28C">
            <w:pPr>
              <w:rPr>
                <w:rFonts w:ascii="Aptos" w:hAnsi="Aptos" w:cstheme="minorHAnsi"/>
                <w:sz w:val="24"/>
                <w:szCs w:val="24"/>
              </w:rPr>
            </w:pPr>
            <w:r>
              <w:rPr>
                <w:rFonts w:ascii="Aptos" w:hAnsi="Aptos" w:cstheme="minorHAnsi"/>
                <w:sz w:val="24"/>
                <w:szCs w:val="24"/>
              </w:rPr>
              <w:t>Interview / Certificates</w:t>
            </w:r>
          </w:p>
        </w:tc>
      </w:tr>
    </w:tbl>
    <w:p w:rsidRPr="001636C0" w:rsidR="00E827AC" w:rsidP="008A0E14" w:rsidRDefault="00E827AC" w14:paraId="211D45FC" w14:textId="7B12A4B8">
      <w:pPr>
        <w:rPr>
          <w:rFonts w:ascii="Aptos" w:hAnsi="Aptos" w:cstheme="minorHAnsi"/>
          <w:sz w:val="24"/>
          <w:szCs w:val="24"/>
        </w:rPr>
      </w:pPr>
    </w:p>
    <w:p w:rsidRPr="001636C0" w:rsidR="00C243C7" w:rsidP="00A705BA" w:rsidRDefault="00C243C7" w14:paraId="71655F50" w14:textId="78174474">
      <w:pPr>
        <w:spacing w:line="240" w:lineRule="auto"/>
        <w:rPr>
          <w:rFonts w:ascii="Aptos" w:hAnsi="Aptos" w:cstheme="minorHAnsi"/>
          <w:sz w:val="24"/>
          <w:szCs w:val="24"/>
        </w:rPr>
      </w:pPr>
    </w:p>
    <w:sectPr w:rsidRPr="001636C0" w:rsidR="00C243C7" w:rsidSect="008449DB">
      <w:footerReference w:type="default" r:id="rId12"/>
      <w:pgSz w:w="11906" w:h="16838" w:orient="portrait"/>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1B11" w:rsidP="00C243C7" w:rsidRDefault="006D1B11" w14:paraId="07555AA7" w14:textId="77777777">
      <w:pPr>
        <w:spacing w:after="0" w:line="240" w:lineRule="auto"/>
      </w:pPr>
      <w:r>
        <w:separator/>
      </w:r>
    </w:p>
  </w:endnote>
  <w:endnote w:type="continuationSeparator" w:id="0">
    <w:p w:rsidR="006D1B11" w:rsidP="00C243C7" w:rsidRDefault="006D1B11" w14:paraId="7BB6462C" w14:textId="77777777">
      <w:pPr>
        <w:spacing w:after="0" w:line="240" w:lineRule="auto"/>
      </w:pPr>
      <w:r>
        <w:continuationSeparator/>
      </w:r>
    </w:p>
  </w:endnote>
  <w:endnote w:type="continuationNotice" w:id="1">
    <w:p w:rsidR="006D1B11" w:rsidRDefault="006D1B11" w14:paraId="46A17BC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75A3B" w:rsidR="001B692F" w:rsidRDefault="00875A3B" w14:paraId="46B9DE6F" w14:textId="1DDEF6A3">
    <w:pPr>
      <w:pStyle w:val="Footer"/>
      <w:rPr>
        <w:sz w:val="20"/>
        <w:szCs w:val="20"/>
      </w:rPr>
    </w:pPr>
    <w:r w:rsidRPr="00875A3B">
      <w:rPr>
        <w:sz w:val="20"/>
        <w:szCs w:val="20"/>
      </w:rPr>
      <w:t>DEC 25 | SS&amp;L CIC | 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1B11" w:rsidP="00C243C7" w:rsidRDefault="006D1B11" w14:paraId="0B26EA53" w14:textId="77777777">
      <w:pPr>
        <w:spacing w:after="0" w:line="240" w:lineRule="auto"/>
      </w:pPr>
      <w:r>
        <w:separator/>
      </w:r>
    </w:p>
  </w:footnote>
  <w:footnote w:type="continuationSeparator" w:id="0">
    <w:p w:rsidR="006D1B11" w:rsidP="00C243C7" w:rsidRDefault="006D1B11" w14:paraId="3F1096F3" w14:textId="77777777">
      <w:pPr>
        <w:spacing w:after="0" w:line="240" w:lineRule="auto"/>
      </w:pPr>
      <w:r>
        <w:continuationSeparator/>
      </w:r>
    </w:p>
  </w:footnote>
  <w:footnote w:type="continuationNotice" w:id="1">
    <w:p w:rsidR="006D1B11" w:rsidRDefault="006D1B11" w14:paraId="7585B097" w14:textId="7777777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215FBD"/>
    <w:multiLevelType w:val="hybridMultilevel"/>
    <w:tmpl w:val="63DC4E46"/>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3D776B3"/>
    <w:multiLevelType w:val="hybridMultilevel"/>
    <w:tmpl w:val="0B2C144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875000023">
    <w:abstractNumId w:val="1"/>
  </w:num>
  <w:num w:numId="2" w16cid:durableId="10054058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9DB"/>
    <w:rsid w:val="0000193A"/>
    <w:rsid w:val="000108F8"/>
    <w:rsid w:val="000265C4"/>
    <w:rsid w:val="00041A77"/>
    <w:rsid w:val="00053740"/>
    <w:rsid w:val="0006004D"/>
    <w:rsid w:val="0006363B"/>
    <w:rsid w:val="00087FE5"/>
    <w:rsid w:val="00090CBA"/>
    <w:rsid w:val="000945DD"/>
    <w:rsid w:val="000C0F17"/>
    <w:rsid w:val="000C1231"/>
    <w:rsid w:val="000D5061"/>
    <w:rsid w:val="000D6107"/>
    <w:rsid w:val="000E6270"/>
    <w:rsid w:val="000F75B9"/>
    <w:rsid w:val="00133D08"/>
    <w:rsid w:val="001541BF"/>
    <w:rsid w:val="00155A21"/>
    <w:rsid w:val="001630C4"/>
    <w:rsid w:val="001636C0"/>
    <w:rsid w:val="001636ED"/>
    <w:rsid w:val="001B692F"/>
    <w:rsid w:val="001C148F"/>
    <w:rsid w:val="001C6FCE"/>
    <w:rsid w:val="001E0302"/>
    <w:rsid w:val="001E33CD"/>
    <w:rsid w:val="001E3ACE"/>
    <w:rsid w:val="0020615E"/>
    <w:rsid w:val="00220137"/>
    <w:rsid w:val="002304A2"/>
    <w:rsid w:val="00244725"/>
    <w:rsid w:val="00255AD0"/>
    <w:rsid w:val="00255B84"/>
    <w:rsid w:val="002732E5"/>
    <w:rsid w:val="00274CFA"/>
    <w:rsid w:val="00281B32"/>
    <w:rsid w:val="00287910"/>
    <w:rsid w:val="00291E9F"/>
    <w:rsid w:val="002A192C"/>
    <w:rsid w:val="002B04A4"/>
    <w:rsid w:val="002C5F0E"/>
    <w:rsid w:val="002E7C64"/>
    <w:rsid w:val="002F1ED5"/>
    <w:rsid w:val="00304EC8"/>
    <w:rsid w:val="00337312"/>
    <w:rsid w:val="00372222"/>
    <w:rsid w:val="003C07D7"/>
    <w:rsid w:val="003C32D1"/>
    <w:rsid w:val="003C6DCD"/>
    <w:rsid w:val="003D5F95"/>
    <w:rsid w:val="003F3DD6"/>
    <w:rsid w:val="00415A38"/>
    <w:rsid w:val="00424AF8"/>
    <w:rsid w:val="004331E5"/>
    <w:rsid w:val="00434BC8"/>
    <w:rsid w:val="00443144"/>
    <w:rsid w:val="0045504C"/>
    <w:rsid w:val="0047591C"/>
    <w:rsid w:val="00475DC7"/>
    <w:rsid w:val="004871DD"/>
    <w:rsid w:val="004A3AE3"/>
    <w:rsid w:val="004D22FA"/>
    <w:rsid w:val="004D7469"/>
    <w:rsid w:val="004E7F30"/>
    <w:rsid w:val="00503FEE"/>
    <w:rsid w:val="00514AF5"/>
    <w:rsid w:val="00515E39"/>
    <w:rsid w:val="00521E42"/>
    <w:rsid w:val="0054347B"/>
    <w:rsid w:val="0054425B"/>
    <w:rsid w:val="005576FA"/>
    <w:rsid w:val="005636C6"/>
    <w:rsid w:val="005977EB"/>
    <w:rsid w:val="005A18E6"/>
    <w:rsid w:val="005A3B99"/>
    <w:rsid w:val="005B1568"/>
    <w:rsid w:val="005B2D8F"/>
    <w:rsid w:val="005C52D2"/>
    <w:rsid w:val="005C688A"/>
    <w:rsid w:val="005C73AF"/>
    <w:rsid w:val="005D26A1"/>
    <w:rsid w:val="005E0F7A"/>
    <w:rsid w:val="005E4881"/>
    <w:rsid w:val="005F6784"/>
    <w:rsid w:val="00601E8E"/>
    <w:rsid w:val="00613E4F"/>
    <w:rsid w:val="006277CC"/>
    <w:rsid w:val="00632832"/>
    <w:rsid w:val="0069755E"/>
    <w:rsid w:val="006C16C5"/>
    <w:rsid w:val="006D0ADD"/>
    <w:rsid w:val="006D1B11"/>
    <w:rsid w:val="006D4928"/>
    <w:rsid w:val="006E6132"/>
    <w:rsid w:val="006E6219"/>
    <w:rsid w:val="006F5B24"/>
    <w:rsid w:val="006F6315"/>
    <w:rsid w:val="0070089C"/>
    <w:rsid w:val="00710C75"/>
    <w:rsid w:val="007154C8"/>
    <w:rsid w:val="0073201B"/>
    <w:rsid w:val="007475FA"/>
    <w:rsid w:val="00767E9D"/>
    <w:rsid w:val="00772898"/>
    <w:rsid w:val="007B50D8"/>
    <w:rsid w:val="007D3F10"/>
    <w:rsid w:val="007E1968"/>
    <w:rsid w:val="007E2388"/>
    <w:rsid w:val="008449DB"/>
    <w:rsid w:val="008627FC"/>
    <w:rsid w:val="00873843"/>
    <w:rsid w:val="00875A3B"/>
    <w:rsid w:val="008909BB"/>
    <w:rsid w:val="00895FAF"/>
    <w:rsid w:val="008A0E14"/>
    <w:rsid w:val="008C3C76"/>
    <w:rsid w:val="008D15E5"/>
    <w:rsid w:val="008D72FA"/>
    <w:rsid w:val="008E5243"/>
    <w:rsid w:val="00900814"/>
    <w:rsid w:val="00920E47"/>
    <w:rsid w:val="00922797"/>
    <w:rsid w:val="00923960"/>
    <w:rsid w:val="00951E83"/>
    <w:rsid w:val="00962976"/>
    <w:rsid w:val="009650FA"/>
    <w:rsid w:val="00982D58"/>
    <w:rsid w:val="009915D3"/>
    <w:rsid w:val="0099297D"/>
    <w:rsid w:val="009956C5"/>
    <w:rsid w:val="00996738"/>
    <w:rsid w:val="009A54E3"/>
    <w:rsid w:val="009C56DE"/>
    <w:rsid w:val="009D42CD"/>
    <w:rsid w:val="009F28AB"/>
    <w:rsid w:val="00A0223E"/>
    <w:rsid w:val="00A11316"/>
    <w:rsid w:val="00A2262E"/>
    <w:rsid w:val="00A436C9"/>
    <w:rsid w:val="00A56190"/>
    <w:rsid w:val="00A65907"/>
    <w:rsid w:val="00A705BA"/>
    <w:rsid w:val="00A90321"/>
    <w:rsid w:val="00AA26BD"/>
    <w:rsid w:val="00AC574F"/>
    <w:rsid w:val="00B04DF6"/>
    <w:rsid w:val="00B13BA6"/>
    <w:rsid w:val="00B153A1"/>
    <w:rsid w:val="00B55D57"/>
    <w:rsid w:val="00BA43BA"/>
    <w:rsid w:val="00BB472B"/>
    <w:rsid w:val="00BB60F5"/>
    <w:rsid w:val="00BF0B24"/>
    <w:rsid w:val="00BF172F"/>
    <w:rsid w:val="00C06393"/>
    <w:rsid w:val="00C111DE"/>
    <w:rsid w:val="00C1624C"/>
    <w:rsid w:val="00C243C7"/>
    <w:rsid w:val="00C32278"/>
    <w:rsid w:val="00C365DF"/>
    <w:rsid w:val="00C46FD4"/>
    <w:rsid w:val="00C51107"/>
    <w:rsid w:val="00C542F4"/>
    <w:rsid w:val="00C57374"/>
    <w:rsid w:val="00C623F0"/>
    <w:rsid w:val="00C64057"/>
    <w:rsid w:val="00C70315"/>
    <w:rsid w:val="00C74506"/>
    <w:rsid w:val="00C767EE"/>
    <w:rsid w:val="00C80AFE"/>
    <w:rsid w:val="00C85B20"/>
    <w:rsid w:val="00C916C6"/>
    <w:rsid w:val="00C958C8"/>
    <w:rsid w:val="00CD21C7"/>
    <w:rsid w:val="00CD3861"/>
    <w:rsid w:val="00CD4F57"/>
    <w:rsid w:val="00CF3068"/>
    <w:rsid w:val="00D04EA0"/>
    <w:rsid w:val="00D21CEC"/>
    <w:rsid w:val="00D24045"/>
    <w:rsid w:val="00D37536"/>
    <w:rsid w:val="00D647C1"/>
    <w:rsid w:val="00D85F87"/>
    <w:rsid w:val="00DC46C5"/>
    <w:rsid w:val="00DC5C9D"/>
    <w:rsid w:val="00DC6F6B"/>
    <w:rsid w:val="00DD435A"/>
    <w:rsid w:val="00E00299"/>
    <w:rsid w:val="00E069D1"/>
    <w:rsid w:val="00E1082F"/>
    <w:rsid w:val="00E115F3"/>
    <w:rsid w:val="00E24A42"/>
    <w:rsid w:val="00E47F87"/>
    <w:rsid w:val="00E538E3"/>
    <w:rsid w:val="00E60C61"/>
    <w:rsid w:val="00E827AC"/>
    <w:rsid w:val="00E841AC"/>
    <w:rsid w:val="00E87DCF"/>
    <w:rsid w:val="00E91AD1"/>
    <w:rsid w:val="00EA3D67"/>
    <w:rsid w:val="00EB0EC8"/>
    <w:rsid w:val="00EC30C2"/>
    <w:rsid w:val="00ED30F7"/>
    <w:rsid w:val="00ED5BA9"/>
    <w:rsid w:val="00EE22B9"/>
    <w:rsid w:val="00EF1D98"/>
    <w:rsid w:val="00EF6BD8"/>
    <w:rsid w:val="00F14501"/>
    <w:rsid w:val="00F25B1D"/>
    <w:rsid w:val="00F30903"/>
    <w:rsid w:val="00F309DF"/>
    <w:rsid w:val="00F31396"/>
    <w:rsid w:val="00F37E34"/>
    <w:rsid w:val="00F41295"/>
    <w:rsid w:val="00F414E3"/>
    <w:rsid w:val="00F6123B"/>
    <w:rsid w:val="00F81B41"/>
    <w:rsid w:val="00F869DD"/>
    <w:rsid w:val="00F87120"/>
    <w:rsid w:val="00FC2733"/>
    <w:rsid w:val="00FE6072"/>
    <w:rsid w:val="0E71DDF3"/>
    <w:rsid w:val="0F2312D1"/>
    <w:rsid w:val="1346660B"/>
    <w:rsid w:val="1EBB7C35"/>
    <w:rsid w:val="234A0A4F"/>
    <w:rsid w:val="34D63F5D"/>
    <w:rsid w:val="3DBBF937"/>
    <w:rsid w:val="45C8FFA3"/>
    <w:rsid w:val="52D42936"/>
    <w:rsid w:val="5E64FD44"/>
    <w:rsid w:val="65AB167D"/>
    <w:rsid w:val="682B8671"/>
    <w:rsid w:val="6FC5347C"/>
    <w:rsid w:val="774CF3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F6E8A"/>
  <w15:chartTrackingRefBased/>
  <w15:docId w15:val="{D303B442-75BF-455B-A1A8-BF8451486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449DB"/>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8449D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C243C7"/>
    <w:pPr>
      <w:ind w:left="720"/>
      <w:contextualSpacing/>
    </w:pPr>
  </w:style>
  <w:style w:type="paragraph" w:styleId="Header">
    <w:name w:val="header"/>
    <w:basedOn w:val="Normal"/>
    <w:link w:val="HeaderChar"/>
    <w:uiPriority w:val="99"/>
    <w:unhideWhenUsed/>
    <w:rsid w:val="00C243C7"/>
    <w:pPr>
      <w:tabs>
        <w:tab w:val="center" w:pos="4513"/>
        <w:tab w:val="right" w:pos="9026"/>
      </w:tabs>
      <w:spacing w:after="0" w:line="240" w:lineRule="auto"/>
    </w:pPr>
  </w:style>
  <w:style w:type="character" w:styleId="HeaderChar" w:customStyle="1">
    <w:name w:val="Header Char"/>
    <w:basedOn w:val="DefaultParagraphFont"/>
    <w:link w:val="Header"/>
    <w:uiPriority w:val="99"/>
    <w:rsid w:val="00C243C7"/>
  </w:style>
  <w:style w:type="paragraph" w:styleId="Footer">
    <w:name w:val="footer"/>
    <w:basedOn w:val="Normal"/>
    <w:link w:val="FooterChar"/>
    <w:uiPriority w:val="99"/>
    <w:unhideWhenUsed/>
    <w:rsid w:val="00C243C7"/>
    <w:pPr>
      <w:tabs>
        <w:tab w:val="center" w:pos="4513"/>
        <w:tab w:val="right" w:pos="9026"/>
      </w:tabs>
      <w:spacing w:after="0" w:line="240" w:lineRule="auto"/>
    </w:pPr>
  </w:style>
  <w:style w:type="character" w:styleId="FooterChar" w:customStyle="1">
    <w:name w:val="Footer Char"/>
    <w:basedOn w:val="DefaultParagraphFont"/>
    <w:link w:val="Footer"/>
    <w:uiPriority w:val="99"/>
    <w:rsid w:val="00C243C7"/>
  </w:style>
  <w:style w:type="paragraph" w:styleId="BodyText">
    <w:name w:val="Body Text"/>
    <w:basedOn w:val="Normal"/>
    <w:link w:val="BodyTextChar"/>
    <w:uiPriority w:val="1"/>
    <w:qFormat/>
    <w:rsid w:val="005C73AF"/>
    <w:pPr>
      <w:widowControl w:val="0"/>
      <w:autoSpaceDE w:val="0"/>
      <w:autoSpaceDN w:val="0"/>
      <w:spacing w:after="0" w:line="240" w:lineRule="auto"/>
    </w:pPr>
    <w:rPr>
      <w:rFonts w:ascii="Arial" w:hAnsi="Arial" w:eastAsia="Arial" w:cs="Arial"/>
      <w:sz w:val="24"/>
      <w:szCs w:val="24"/>
      <w:lang w:eastAsia="en-GB" w:bidi="en-GB"/>
    </w:rPr>
  </w:style>
  <w:style w:type="character" w:styleId="BodyTextChar" w:customStyle="1">
    <w:name w:val="Body Text Char"/>
    <w:basedOn w:val="DefaultParagraphFont"/>
    <w:link w:val="BodyText"/>
    <w:uiPriority w:val="1"/>
    <w:rsid w:val="005C73AF"/>
    <w:rPr>
      <w:rFonts w:ascii="Arial" w:hAnsi="Arial" w:eastAsia="Arial" w:cs="Arial"/>
      <w:sz w:val="24"/>
      <w:szCs w:val="24"/>
      <w:lang w:eastAsia="en-GB" w:bidi="en-GB"/>
    </w:rPr>
  </w:style>
  <w:style w:type="paragraph" w:styleId="BalloonText">
    <w:name w:val="Balloon Text"/>
    <w:basedOn w:val="Normal"/>
    <w:link w:val="BalloonTextChar"/>
    <w:uiPriority w:val="99"/>
    <w:semiHidden/>
    <w:unhideWhenUsed/>
    <w:rsid w:val="00EF1D98"/>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F1D98"/>
    <w:rPr>
      <w:rFonts w:ascii="Segoe UI" w:hAnsi="Segoe UI" w:cs="Segoe UI"/>
      <w:sz w:val="18"/>
      <w:szCs w:val="18"/>
    </w:rPr>
  </w:style>
  <w:style w:type="character" w:styleId="CommentReference">
    <w:name w:val="annotation reference"/>
    <w:basedOn w:val="DefaultParagraphFont"/>
    <w:uiPriority w:val="99"/>
    <w:semiHidden/>
    <w:unhideWhenUsed/>
    <w:rsid w:val="005D26A1"/>
    <w:rPr>
      <w:sz w:val="16"/>
      <w:szCs w:val="16"/>
    </w:rPr>
  </w:style>
  <w:style w:type="paragraph" w:styleId="CommentText">
    <w:name w:val="annotation text"/>
    <w:basedOn w:val="Normal"/>
    <w:link w:val="CommentTextChar"/>
    <w:uiPriority w:val="99"/>
    <w:semiHidden/>
    <w:unhideWhenUsed/>
    <w:rsid w:val="005D26A1"/>
    <w:pPr>
      <w:spacing w:line="240" w:lineRule="auto"/>
    </w:pPr>
    <w:rPr>
      <w:sz w:val="20"/>
      <w:szCs w:val="20"/>
    </w:rPr>
  </w:style>
  <w:style w:type="character" w:styleId="CommentTextChar" w:customStyle="1">
    <w:name w:val="Comment Text Char"/>
    <w:basedOn w:val="DefaultParagraphFont"/>
    <w:link w:val="CommentText"/>
    <w:uiPriority w:val="99"/>
    <w:semiHidden/>
    <w:rsid w:val="005D26A1"/>
    <w:rPr>
      <w:sz w:val="20"/>
      <w:szCs w:val="20"/>
    </w:rPr>
  </w:style>
  <w:style w:type="paragraph" w:styleId="CommentSubject">
    <w:name w:val="annotation subject"/>
    <w:basedOn w:val="CommentText"/>
    <w:next w:val="CommentText"/>
    <w:link w:val="CommentSubjectChar"/>
    <w:uiPriority w:val="99"/>
    <w:semiHidden/>
    <w:unhideWhenUsed/>
    <w:rsid w:val="005D26A1"/>
    <w:rPr>
      <w:b/>
      <w:bCs/>
    </w:rPr>
  </w:style>
  <w:style w:type="character" w:styleId="CommentSubjectChar" w:customStyle="1">
    <w:name w:val="Comment Subject Char"/>
    <w:basedOn w:val="CommentTextChar"/>
    <w:link w:val="CommentSubject"/>
    <w:uiPriority w:val="99"/>
    <w:semiHidden/>
    <w:rsid w:val="005D26A1"/>
    <w:rPr>
      <w:b/>
      <w:bCs/>
      <w:sz w:val="20"/>
      <w:szCs w:val="20"/>
    </w:rPr>
  </w:style>
  <w:style w:type="paragraph" w:styleId="Revision">
    <w:name w:val="Revision"/>
    <w:hidden/>
    <w:uiPriority w:val="99"/>
    <w:semiHidden/>
    <w:rsid w:val="005D26A1"/>
    <w:pPr>
      <w:spacing w:after="0" w:line="240" w:lineRule="auto"/>
    </w:pPr>
  </w:style>
  <w:style w:type="paragraph" w:styleId="NoSpacing">
    <w:name w:val="No Spacing"/>
    <w:uiPriority w:val="1"/>
    <w:qFormat/>
    <w:rsid w:val="0069755E"/>
    <w:pPr>
      <w:spacing w:after="0" w:line="240" w:lineRule="auto"/>
    </w:pPr>
  </w:style>
  <w:style w:type="character" w:styleId="normaltextrun" w:customStyle="1">
    <w:name w:val="normaltextrun"/>
    <w:basedOn w:val="DefaultParagraphFont"/>
    <w:rsid w:val="00E47F87"/>
  </w:style>
  <w:style w:type="character" w:styleId="eop" w:customStyle="1">
    <w:name w:val="eop"/>
    <w:basedOn w:val="DefaultParagraphFont"/>
    <w:rsid w:val="00E47F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717139">
      <w:bodyDiv w:val="1"/>
      <w:marLeft w:val="0"/>
      <w:marRight w:val="0"/>
      <w:marTop w:val="0"/>
      <w:marBottom w:val="0"/>
      <w:divBdr>
        <w:top w:val="none" w:sz="0" w:space="0" w:color="auto"/>
        <w:left w:val="none" w:sz="0" w:space="0" w:color="auto"/>
        <w:bottom w:val="none" w:sz="0" w:space="0" w:color="auto"/>
        <w:right w:val="none" w:sz="0" w:space="0" w:color="auto"/>
      </w:divBdr>
    </w:div>
    <w:div w:id="436750927">
      <w:bodyDiv w:val="1"/>
      <w:marLeft w:val="0"/>
      <w:marRight w:val="0"/>
      <w:marTop w:val="0"/>
      <w:marBottom w:val="0"/>
      <w:divBdr>
        <w:top w:val="none" w:sz="0" w:space="0" w:color="auto"/>
        <w:left w:val="none" w:sz="0" w:space="0" w:color="auto"/>
        <w:bottom w:val="none" w:sz="0" w:space="0" w:color="auto"/>
        <w:right w:val="none" w:sz="0" w:space="0" w:color="auto"/>
      </w:divBdr>
    </w:div>
    <w:div w:id="440076759">
      <w:bodyDiv w:val="1"/>
      <w:marLeft w:val="0"/>
      <w:marRight w:val="0"/>
      <w:marTop w:val="0"/>
      <w:marBottom w:val="0"/>
      <w:divBdr>
        <w:top w:val="none" w:sz="0" w:space="0" w:color="auto"/>
        <w:left w:val="none" w:sz="0" w:space="0" w:color="auto"/>
        <w:bottom w:val="none" w:sz="0" w:space="0" w:color="auto"/>
        <w:right w:val="none" w:sz="0" w:space="0" w:color="auto"/>
      </w:divBdr>
    </w:div>
    <w:div w:id="559022100">
      <w:bodyDiv w:val="1"/>
      <w:marLeft w:val="0"/>
      <w:marRight w:val="0"/>
      <w:marTop w:val="0"/>
      <w:marBottom w:val="0"/>
      <w:divBdr>
        <w:top w:val="none" w:sz="0" w:space="0" w:color="auto"/>
        <w:left w:val="none" w:sz="0" w:space="0" w:color="auto"/>
        <w:bottom w:val="none" w:sz="0" w:space="0" w:color="auto"/>
        <w:right w:val="none" w:sz="0" w:space="0" w:color="auto"/>
      </w:divBdr>
    </w:div>
    <w:div w:id="595138754">
      <w:bodyDiv w:val="1"/>
      <w:marLeft w:val="0"/>
      <w:marRight w:val="0"/>
      <w:marTop w:val="0"/>
      <w:marBottom w:val="0"/>
      <w:divBdr>
        <w:top w:val="none" w:sz="0" w:space="0" w:color="auto"/>
        <w:left w:val="none" w:sz="0" w:space="0" w:color="auto"/>
        <w:bottom w:val="none" w:sz="0" w:space="0" w:color="auto"/>
        <w:right w:val="none" w:sz="0" w:space="0" w:color="auto"/>
      </w:divBdr>
    </w:div>
    <w:div w:id="681053902">
      <w:bodyDiv w:val="1"/>
      <w:marLeft w:val="0"/>
      <w:marRight w:val="0"/>
      <w:marTop w:val="0"/>
      <w:marBottom w:val="0"/>
      <w:divBdr>
        <w:top w:val="none" w:sz="0" w:space="0" w:color="auto"/>
        <w:left w:val="none" w:sz="0" w:space="0" w:color="auto"/>
        <w:bottom w:val="none" w:sz="0" w:space="0" w:color="auto"/>
        <w:right w:val="none" w:sz="0" w:space="0" w:color="auto"/>
      </w:divBdr>
    </w:div>
    <w:div w:id="883639650">
      <w:bodyDiv w:val="1"/>
      <w:marLeft w:val="0"/>
      <w:marRight w:val="0"/>
      <w:marTop w:val="0"/>
      <w:marBottom w:val="0"/>
      <w:divBdr>
        <w:top w:val="none" w:sz="0" w:space="0" w:color="auto"/>
        <w:left w:val="none" w:sz="0" w:space="0" w:color="auto"/>
        <w:bottom w:val="none" w:sz="0" w:space="0" w:color="auto"/>
        <w:right w:val="none" w:sz="0" w:space="0" w:color="auto"/>
      </w:divBdr>
    </w:div>
    <w:div w:id="913586218">
      <w:bodyDiv w:val="1"/>
      <w:marLeft w:val="0"/>
      <w:marRight w:val="0"/>
      <w:marTop w:val="0"/>
      <w:marBottom w:val="0"/>
      <w:divBdr>
        <w:top w:val="none" w:sz="0" w:space="0" w:color="auto"/>
        <w:left w:val="none" w:sz="0" w:space="0" w:color="auto"/>
        <w:bottom w:val="none" w:sz="0" w:space="0" w:color="auto"/>
        <w:right w:val="none" w:sz="0" w:space="0" w:color="auto"/>
      </w:divBdr>
    </w:div>
    <w:div w:id="947472072">
      <w:bodyDiv w:val="1"/>
      <w:marLeft w:val="0"/>
      <w:marRight w:val="0"/>
      <w:marTop w:val="0"/>
      <w:marBottom w:val="0"/>
      <w:divBdr>
        <w:top w:val="none" w:sz="0" w:space="0" w:color="auto"/>
        <w:left w:val="none" w:sz="0" w:space="0" w:color="auto"/>
        <w:bottom w:val="none" w:sz="0" w:space="0" w:color="auto"/>
        <w:right w:val="none" w:sz="0" w:space="0" w:color="auto"/>
      </w:divBdr>
    </w:div>
    <w:div w:id="1175221521">
      <w:bodyDiv w:val="1"/>
      <w:marLeft w:val="0"/>
      <w:marRight w:val="0"/>
      <w:marTop w:val="0"/>
      <w:marBottom w:val="0"/>
      <w:divBdr>
        <w:top w:val="none" w:sz="0" w:space="0" w:color="auto"/>
        <w:left w:val="none" w:sz="0" w:space="0" w:color="auto"/>
        <w:bottom w:val="none" w:sz="0" w:space="0" w:color="auto"/>
        <w:right w:val="none" w:sz="0" w:space="0" w:color="auto"/>
      </w:divBdr>
    </w:div>
    <w:div w:id="1480996307">
      <w:bodyDiv w:val="1"/>
      <w:marLeft w:val="0"/>
      <w:marRight w:val="0"/>
      <w:marTop w:val="0"/>
      <w:marBottom w:val="0"/>
      <w:divBdr>
        <w:top w:val="none" w:sz="0" w:space="0" w:color="auto"/>
        <w:left w:val="none" w:sz="0" w:space="0" w:color="auto"/>
        <w:bottom w:val="none" w:sz="0" w:space="0" w:color="auto"/>
        <w:right w:val="none" w:sz="0" w:space="0" w:color="auto"/>
      </w:divBdr>
      <w:divsChild>
        <w:div w:id="1969777867">
          <w:marLeft w:val="0"/>
          <w:marRight w:val="0"/>
          <w:marTop w:val="0"/>
          <w:marBottom w:val="0"/>
          <w:divBdr>
            <w:top w:val="none" w:sz="0" w:space="0" w:color="auto"/>
            <w:left w:val="none" w:sz="0" w:space="0" w:color="auto"/>
            <w:bottom w:val="none" w:sz="0" w:space="0" w:color="auto"/>
            <w:right w:val="none" w:sz="0" w:space="0" w:color="auto"/>
          </w:divBdr>
        </w:div>
      </w:divsChild>
    </w:div>
    <w:div w:id="1924872870">
      <w:bodyDiv w:val="1"/>
      <w:marLeft w:val="0"/>
      <w:marRight w:val="0"/>
      <w:marTop w:val="0"/>
      <w:marBottom w:val="0"/>
      <w:divBdr>
        <w:top w:val="none" w:sz="0" w:space="0" w:color="auto"/>
        <w:left w:val="none" w:sz="0" w:space="0" w:color="auto"/>
        <w:bottom w:val="none" w:sz="0" w:space="0" w:color="auto"/>
        <w:right w:val="none" w:sz="0" w:space="0" w:color="auto"/>
      </w:divBdr>
    </w:div>
    <w:div w:id="1977105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835880E26C78459B010CEFAE42208E" ma:contentTypeVersion="18" ma:contentTypeDescription="Create a new document." ma:contentTypeScope="" ma:versionID="b25aeeab43fe927aecceca460095e9ee">
  <xsd:schema xmlns:xsd="http://www.w3.org/2001/XMLSchema" xmlns:xs="http://www.w3.org/2001/XMLSchema" xmlns:p="http://schemas.microsoft.com/office/2006/metadata/properties" xmlns:ns2="110314e2-5b0f-42f3-abee-f44120b0b508" xmlns:ns3="8ae9bbf6-006e-409e-8eb6-6716f46cf438" targetNamespace="http://schemas.microsoft.com/office/2006/metadata/properties" ma:root="true" ma:fieldsID="ec49f060a99aa557c77212f107f15e36" ns2:_="" ns3:_="">
    <xsd:import namespace="110314e2-5b0f-42f3-abee-f44120b0b508"/>
    <xsd:import namespace="8ae9bbf6-006e-409e-8eb6-6716f46cf43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314e2-5b0f-42f3-abee-f44120b0b5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3ab441e-051e-4534-9980-00447981000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e9bbf6-006e-409e-8eb6-6716f46cf43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62f01c5-62c0-4a63-9ad3-1bcdae54d757}" ma:internalName="TaxCatchAll" ma:showField="CatchAllData" ma:web="8ae9bbf6-006e-409e-8eb6-6716f46cf4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ae9bbf6-006e-409e-8eb6-6716f46cf438" xsi:nil="true"/>
    <lcf76f155ced4ddcb4097134ff3c332f xmlns="110314e2-5b0f-42f3-abee-f44120b0b508">
      <Terms xmlns="http://schemas.microsoft.com/office/infopath/2007/PartnerControls"/>
    </lcf76f155ced4ddcb4097134ff3c332f>
    <SharedWithUsers xmlns="8ae9bbf6-006e-409e-8eb6-6716f46cf438">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E3075-2F10-47CA-AC61-2151E29AEFD1}"/>
</file>

<file path=customXml/itemProps2.xml><?xml version="1.0" encoding="utf-8"?>
<ds:datastoreItem xmlns:ds="http://schemas.openxmlformats.org/officeDocument/2006/customXml" ds:itemID="{95B0C1E4-94AD-4062-8BFA-518861F89F7B}">
  <ds:schemaRefs>
    <ds:schemaRef ds:uri="http://schemas.microsoft.com/office/2006/metadata/properties"/>
    <ds:schemaRef ds:uri="http://schemas.microsoft.com/office/infopath/2007/PartnerControls"/>
    <ds:schemaRef ds:uri="095136d0-efa8-4d6c-8511-3bfdc94bcb93"/>
    <ds:schemaRef ds:uri="9df0ca6f-5f57-44fe-aefe-df7bd5ca2c32"/>
  </ds:schemaRefs>
</ds:datastoreItem>
</file>

<file path=customXml/itemProps3.xml><?xml version="1.0" encoding="utf-8"?>
<ds:datastoreItem xmlns:ds="http://schemas.openxmlformats.org/officeDocument/2006/customXml" ds:itemID="{15D47342-33CA-4623-883D-49757F2A3AC1}">
  <ds:schemaRefs>
    <ds:schemaRef ds:uri="http://schemas.microsoft.com/sharepoint/v3/contenttype/forms"/>
  </ds:schemaRefs>
</ds:datastoreItem>
</file>

<file path=customXml/itemProps4.xml><?xml version="1.0" encoding="utf-8"?>
<ds:datastoreItem xmlns:ds="http://schemas.openxmlformats.org/officeDocument/2006/customXml" ds:itemID="{928E2715-FB3E-4A80-88A5-BD59304F8C7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Robbie Lockyer</dc:creator>
  <keywords/>
  <dc:description/>
  <lastModifiedBy>Tracey Smith</lastModifiedBy>
  <revision>3</revision>
  <dcterms:created xsi:type="dcterms:W3CDTF">2026-08-20T08:24:00.0000000Z</dcterms:created>
  <dcterms:modified xsi:type="dcterms:W3CDTF">2026-08-20T10:41:33.4034330Z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0x010100C6835880E26C78459B010CEFAE42208E</vt:lpwstr>
  </property>
  <property fmtid="{D5CDD505-2E9C-101B-9397-08002B2CF9AE}" pid="3" name="Order">
    <vt:r8>961900</vt:r8>
  </property>
  <property fmtid="{D5CDD505-2E9C-101B-9397-08002B2CF9AE}" pid="4" name="xd_Signature">
    <vt:bool>false</vt:bool>
  </property>
  <property fmtid="{D5CDD505-2E9C-101B-9397-08002B2CF9AE}" pid="5" name="_ExtendedDescription">
    <vt:lpwstr/>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Document Type">
    <vt:lpwstr>5;#Guidance|53c85c9e-0d47-4359-b67d-ac1eab6bfe55</vt:lpwstr>
  </property>
  <property fmtid="{D5CDD505-2E9C-101B-9397-08002B2CF9AE}" pid="11" name="Department">
    <vt:lpwstr>2;#HR|45f5ee68-5116-4b3a-8ad6-06c7b3767584</vt:lpwstr>
  </property>
  <property fmtid="{D5CDD505-2E9C-101B-9397-08002B2CF9AE}" pid="12" name="Area">
    <vt:lpwstr>2;#HR|45f5ee68-5116-4b3a-8ad6-06c7b3767584</vt:lpwstr>
  </property>
  <property fmtid="{D5CDD505-2E9C-101B-9397-08002B2CF9AE}" pid="13" name="DocumentType">
    <vt:lpwstr>33;#Job Description (JD)|76ebb2fc-8f5a-427a-bd1b-0372007d2a7e</vt:lpwstr>
  </property>
  <property fmtid="{D5CDD505-2E9C-101B-9397-08002B2CF9AE}" pid="14" name="j52c4452064c4282baaa52f948f12b01">
    <vt:lpwstr>HR|45f5ee68-5116-4b3a-8ad6-06c7b3767584</vt:lpwstr>
  </property>
  <property fmtid="{D5CDD505-2E9C-101B-9397-08002B2CF9AE}" pid="15" name="e76eede300d64dbf89d1fc7263edc9d2">
    <vt:lpwstr>Guidance|53c85c9e-0d47-4359-b67d-ac1eab6bfe55</vt:lpwstr>
  </property>
  <property fmtid="{D5CDD505-2E9C-101B-9397-08002B2CF9AE}" pid="16" name="b31dfc2e9e9f4daf8557f2e448f617cf">
    <vt:lpwstr>Job Description (JD)|76ebb2fc-8f5a-427a-bd1b-0372007d2a7e</vt:lpwstr>
  </property>
  <property fmtid="{D5CDD505-2E9C-101B-9397-08002B2CF9AE}" pid="17" name="cfffb6f1b5c640fe992dfeb115f855c2">
    <vt:lpwstr>HR|45f5ee68-5116-4b3a-8ad6-06c7b3767584</vt:lpwstr>
  </property>
  <property fmtid="{D5CDD505-2E9C-101B-9397-08002B2CF9AE}" pid="18" name="MediaServiceImageTags">
    <vt:lpwstr/>
  </property>
</Properties>
</file>